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CA9ED6" w14:textId="77777777" w:rsidR="00CD3162" w:rsidRDefault="00CD3162" w:rsidP="00BD50CD">
      <w:pPr>
        <w:jc w:val="center"/>
      </w:pPr>
    </w:p>
    <w:p w14:paraId="3F3C6331" w14:textId="77777777" w:rsidR="00BD50CD" w:rsidRDefault="00BD50CD" w:rsidP="00BD50CD">
      <w:pPr>
        <w:jc w:val="center"/>
      </w:pPr>
    </w:p>
    <w:p w14:paraId="0AB61490" w14:textId="77777777" w:rsidR="00BD50CD" w:rsidRDefault="00BD50CD" w:rsidP="00BD50CD">
      <w:pPr>
        <w:jc w:val="center"/>
      </w:pPr>
    </w:p>
    <w:p w14:paraId="063F8FEA" w14:textId="77777777" w:rsidR="00BD50CD" w:rsidRDefault="00BD50CD" w:rsidP="00BD50CD">
      <w:pPr>
        <w:jc w:val="center"/>
      </w:pPr>
    </w:p>
    <w:p w14:paraId="4F80AEF1" w14:textId="77777777" w:rsidR="00BD50CD" w:rsidRDefault="00BD50CD" w:rsidP="00BD50CD">
      <w:pPr>
        <w:jc w:val="center"/>
      </w:pPr>
    </w:p>
    <w:p w14:paraId="16C43077" w14:textId="77777777" w:rsidR="00BD50CD" w:rsidRDefault="00BD50CD" w:rsidP="00BD50CD">
      <w:pPr>
        <w:jc w:val="center"/>
      </w:pPr>
    </w:p>
    <w:p w14:paraId="7F8401B2" w14:textId="77777777" w:rsidR="00BD50CD" w:rsidRDefault="00BD50CD" w:rsidP="00BD50CD">
      <w:pPr>
        <w:jc w:val="center"/>
      </w:pPr>
    </w:p>
    <w:p w14:paraId="0641F9E9" w14:textId="77777777" w:rsidR="00BD50CD" w:rsidRDefault="00BD50CD" w:rsidP="00BD50CD">
      <w:pPr>
        <w:jc w:val="center"/>
      </w:pPr>
    </w:p>
    <w:p w14:paraId="2C1D1705" w14:textId="77777777" w:rsidR="00BD50CD" w:rsidRPr="00BD50CD" w:rsidRDefault="00BD50CD" w:rsidP="00BD50CD">
      <w:pPr>
        <w:jc w:val="center"/>
        <w:rPr>
          <w:rFonts w:asciiTheme="majorHAnsi" w:hAnsiTheme="majorHAnsi"/>
          <w:b/>
          <w:sz w:val="28"/>
          <w:szCs w:val="28"/>
        </w:rPr>
      </w:pPr>
    </w:p>
    <w:p w14:paraId="7308D735" w14:textId="2BA30EC7" w:rsidR="00BD50CD" w:rsidRPr="00BD50CD" w:rsidRDefault="00482956" w:rsidP="00BD50CD">
      <w:pPr>
        <w:jc w:val="center"/>
        <w:rPr>
          <w:rFonts w:asciiTheme="majorHAnsi" w:hAnsiTheme="majorHAnsi"/>
          <w:b/>
          <w:sz w:val="28"/>
          <w:szCs w:val="28"/>
        </w:rPr>
      </w:pPr>
      <w:r>
        <w:rPr>
          <w:rFonts w:asciiTheme="majorHAnsi" w:hAnsiTheme="majorHAnsi"/>
          <w:b/>
          <w:sz w:val="28"/>
          <w:szCs w:val="28"/>
        </w:rPr>
        <w:t>Visualizing Soccer Game Dynamics with Social Network Graphs</w:t>
      </w:r>
    </w:p>
    <w:p w14:paraId="0C5A801E" w14:textId="06F1B500" w:rsidR="00333665" w:rsidRPr="0097360B" w:rsidRDefault="00BD50CD" w:rsidP="00333665">
      <w:pPr>
        <w:spacing w:line="240" w:lineRule="auto"/>
        <w:jc w:val="center"/>
        <w:rPr>
          <w:rFonts w:asciiTheme="majorHAnsi" w:hAnsiTheme="majorHAnsi"/>
          <w:sz w:val="24"/>
          <w:szCs w:val="24"/>
        </w:rPr>
      </w:pPr>
      <w:r w:rsidRPr="0097360B">
        <w:rPr>
          <w:rFonts w:asciiTheme="majorHAnsi" w:hAnsiTheme="majorHAnsi"/>
          <w:sz w:val="24"/>
          <w:szCs w:val="24"/>
        </w:rPr>
        <w:t>Missouri University of Science and Technology, Department of Mathematics and Statistics</w:t>
      </w:r>
    </w:p>
    <w:p w14:paraId="4BBC1DD3" w14:textId="65A741D3" w:rsidR="00BD50CD" w:rsidRPr="0097360B" w:rsidRDefault="00482956" w:rsidP="00BD50CD">
      <w:pPr>
        <w:spacing w:line="240" w:lineRule="auto"/>
        <w:jc w:val="center"/>
        <w:rPr>
          <w:rFonts w:asciiTheme="majorHAnsi" w:hAnsiTheme="majorHAnsi"/>
          <w:sz w:val="24"/>
          <w:szCs w:val="24"/>
        </w:rPr>
      </w:pPr>
      <w:proofErr w:type="spellStart"/>
      <w:r>
        <w:rPr>
          <w:rFonts w:asciiTheme="majorHAnsi" w:hAnsiTheme="majorHAnsi"/>
          <w:sz w:val="24"/>
          <w:szCs w:val="24"/>
        </w:rPr>
        <w:t>Yik</w:t>
      </w:r>
      <w:proofErr w:type="spellEnd"/>
      <w:r>
        <w:rPr>
          <w:rFonts w:asciiTheme="majorHAnsi" w:hAnsiTheme="majorHAnsi"/>
          <w:sz w:val="24"/>
          <w:szCs w:val="24"/>
        </w:rPr>
        <w:t xml:space="preserve"> Fai Siu</w:t>
      </w:r>
    </w:p>
    <w:p w14:paraId="0AD10312" w14:textId="77777777" w:rsidR="00BD50CD" w:rsidRDefault="00BD50CD" w:rsidP="00BD50CD">
      <w:pPr>
        <w:spacing w:line="240" w:lineRule="auto"/>
        <w:jc w:val="center"/>
        <w:rPr>
          <w:rFonts w:asciiTheme="majorHAnsi" w:hAnsiTheme="majorHAnsi"/>
          <w:sz w:val="24"/>
          <w:szCs w:val="24"/>
        </w:rPr>
      </w:pPr>
      <w:r w:rsidRPr="0097360B">
        <w:rPr>
          <w:rFonts w:asciiTheme="majorHAnsi" w:hAnsiTheme="majorHAnsi"/>
          <w:sz w:val="24"/>
          <w:szCs w:val="24"/>
        </w:rPr>
        <w:t xml:space="preserve">Dr. </w:t>
      </w:r>
      <w:proofErr w:type="spellStart"/>
      <w:r w:rsidRPr="0097360B">
        <w:rPr>
          <w:rFonts w:asciiTheme="majorHAnsi" w:hAnsiTheme="majorHAnsi"/>
          <w:sz w:val="24"/>
          <w:szCs w:val="24"/>
        </w:rPr>
        <w:t>Gayla</w:t>
      </w:r>
      <w:proofErr w:type="spellEnd"/>
      <w:r w:rsidRPr="0097360B">
        <w:rPr>
          <w:rFonts w:asciiTheme="majorHAnsi" w:hAnsiTheme="majorHAnsi"/>
          <w:sz w:val="24"/>
          <w:szCs w:val="24"/>
        </w:rPr>
        <w:t xml:space="preserve"> </w:t>
      </w:r>
      <w:proofErr w:type="spellStart"/>
      <w:r w:rsidRPr="0097360B">
        <w:rPr>
          <w:rFonts w:asciiTheme="majorHAnsi" w:hAnsiTheme="majorHAnsi"/>
          <w:sz w:val="24"/>
          <w:szCs w:val="24"/>
        </w:rPr>
        <w:t>Olbricht</w:t>
      </w:r>
      <w:proofErr w:type="spellEnd"/>
    </w:p>
    <w:p w14:paraId="497841D7" w14:textId="21F513E4" w:rsidR="00333665" w:rsidRDefault="00482956" w:rsidP="00BD50CD">
      <w:pPr>
        <w:spacing w:line="240" w:lineRule="auto"/>
        <w:jc w:val="center"/>
        <w:rPr>
          <w:rFonts w:asciiTheme="majorHAnsi" w:hAnsiTheme="majorHAnsi"/>
          <w:sz w:val="24"/>
          <w:szCs w:val="24"/>
        </w:rPr>
      </w:pPr>
      <w:r>
        <w:rPr>
          <w:rFonts w:asciiTheme="majorHAnsi" w:hAnsiTheme="majorHAnsi"/>
          <w:sz w:val="24"/>
          <w:szCs w:val="24"/>
        </w:rPr>
        <w:t>April 3, 2017</w:t>
      </w:r>
    </w:p>
    <w:p w14:paraId="0F6F6DBC" w14:textId="6E6917FD" w:rsidR="00BD50CD" w:rsidRPr="00333665" w:rsidRDefault="00BD50CD" w:rsidP="00333665">
      <w:pPr>
        <w:jc w:val="center"/>
        <w:rPr>
          <w:rFonts w:asciiTheme="majorHAnsi" w:hAnsiTheme="majorHAnsi"/>
        </w:rPr>
      </w:pPr>
      <w:r w:rsidRPr="00333665">
        <w:rPr>
          <w:rFonts w:asciiTheme="majorHAnsi" w:hAnsiTheme="majorHAnsi"/>
        </w:rPr>
        <w:br w:type="page"/>
      </w:r>
    </w:p>
    <w:p w14:paraId="40D16E82" w14:textId="77777777" w:rsidR="0021731E" w:rsidRDefault="0021731E" w:rsidP="0021731E"/>
    <w:p w14:paraId="3D894752" w14:textId="77777777" w:rsidR="0021731E" w:rsidRDefault="0021731E" w:rsidP="0021731E"/>
    <w:p w14:paraId="5681E350" w14:textId="77777777" w:rsidR="0021731E" w:rsidRDefault="0021731E" w:rsidP="0021731E"/>
    <w:p w14:paraId="4FFA5BB0" w14:textId="77777777" w:rsidR="0021731E" w:rsidRDefault="0021731E" w:rsidP="0021731E"/>
    <w:p w14:paraId="529C50CB" w14:textId="77777777" w:rsidR="0021731E" w:rsidRDefault="0021731E" w:rsidP="0021731E"/>
    <w:p w14:paraId="51D45E20" w14:textId="77777777" w:rsidR="0021731E" w:rsidRDefault="0021731E" w:rsidP="0021731E"/>
    <w:p w14:paraId="5B2BDE6B" w14:textId="77777777" w:rsidR="0021731E" w:rsidRDefault="0021731E" w:rsidP="0021731E"/>
    <w:p w14:paraId="3D00A52F" w14:textId="77777777" w:rsidR="0021731E" w:rsidRDefault="0021731E" w:rsidP="0021731E"/>
    <w:p w14:paraId="5CCDCEA5" w14:textId="77777777" w:rsidR="0021731E" w:rsidRPr="0097360B" w:rsidRDefault="0021731E" w:rsidP="0021731E">
      <w:pPr>
        <w:rPr>
          <w:sz w:val="24"/>
          <w:szCs w:val="24"/>
        </w:rPr>
      </w:pPr>
    </w:p>
    <w:p w14:paraId="17B5AD70" w14:textId="16AE3039" w:rsidR="00086121" w:rsidRPr="00086121" w:rsidRDefault="00086121" w:rsidP="00086121">
      <w:pPr>
        <w:rPr>
          <w:i/>
          <w:sz w:val="24"/>
          <w:szCs w:val="24"/>
        </w:rPr>
      </w:pPr>
      <w:bookmarkStart w:id="0" w:name="_GoBack"/>
      <w:bookmarkEnd w:id="0"/>
      <w:r w:rsidRPr="00086121">
        <w:rPr>
          <w:i/>
          <w:sz w:val="24"/>
          <w:szCs w:val="24"/>
        </w:rPr>
        <w:t xml:space="preserve">Soccer is one of the most popular team sports globally. An effective game strategy is key to success. However, analyzing the effectiveness of a strategy in a game is difficult due to the complexity of player interactions and ball flow.   Having a good visualization of important aspects of the game dynamics could aid in interpreting player and team performance. In this work, we utilize social network graphs to visualize soccer game dynamics.  These graphs incorporate individual player performance metrics as well as passing trends between players and can be compared between games to better understand differences in performance. </w:t>
      </w:r>
    </w:p>
    <w:p w14:paraId="2192CC55" w14:textId="77777777" w:rsidR="00086121" w:rsidRPr="0097360B" w:rsidRDefault="00086121" w:rsidP="0021731E">
      <w:pPr>
        <w:rPr>
          <w:i/>
          <w:sz w:val="24"/>
          <w:szCs w:val="24"/>
        </w:rPr>
      </w:pPr>
    </w:p>
    <w:p w14:paraId="7D44D580" w14:textId="0315F50D" w:rsidR="00BD50CD" w:rsidRDefault="0021731E">
      <w:r>
        <w:br w:type="page"/>
      </w:r>
    </w:p>
    <w:p w14:paraId="54BF7DF2" w14:textId="77777777" w:rsidR="00BD50CD" w:rsidRPr="0097360B" w:rsidRDefault="00BD50CD" w:rsidP="00BD50CD">
      <w:pPr>
        <w:rPr>
          <w:rFonts w:asciiTheme="majorHAnsi" w:hAnsiTheme="majorHAnsi"/>
          <w:b/>
          <w:sz w:val="28"/>
          <w:szCs w:val="28"/>
        </w:rPr>
      </w:pPr>
      <w:r w:rsidRPr="0097360B">
        <w:rPr>
          <w:rFonts w:asciiTheme="majorHAnsi" w:hAnsiTheme="majorHAnsi"/>
          <w:b/>
          <w:sz w:val="28"/>
          <w:szCs w:val="28"/>
        </w:rPr>
        <w:lastRenderedPageBreak/>
        <w:t>Introduction</w:t>
      </w:r>
    </w:p>
    <w:p w14:paraId="514F7CDD" w14:textId="6C343F02" w:rsidR="00BD50CD" w:rsidRPr="0097360B" w:rsidRDefault="00BD50CD" w:rsidP="00BD50CD">
      <w:pPr>
        <w:rPr>
          <w:rFonts w:ascii="Cambria" w:hAnsi="Cambria"/>
          <w:sz w:val="24"/>
          <w:szCs w:val="24"/>
        </w:rPr>
      </w:pPr>
      <w:r w:rsidRPr="0097360B">
        <w:rPr>
          <w:rFonts w:ascii="Cambria" w:hAnsi="Cambria"/>
          <w:sz w:val="24"/>
          <w:szCs w:val="24"/>
        </w:rPr>
        <w:tab/>
        <w:t xml:space="preserve">The human genome is the complete nucleic acid sequence which is encoded as DNA. </w:t>
      </w:r>
      <w:r w:rsidR="008C1889" w:rsidRPr="0097360B">
        <w:rPr>
          <w:rFonts w:ascii="Cambria" w:hAnsi="Cambria"/>
          <w:sz w:val="24"/>
          <w:szCs w:val="24"/>
        </w:rPr>
        <w:t xml:space="preserve">DNA, deoxyribose nucleic acid, is made up of two </w:t>
      </w:r>
      <w:proofErr w:type="spellStart"/>
      <w:r w:rsidR="008C1889" w:rsidRPr="0097360B">
        <w:rPr>
          <w:rFonts w:ascii="Cambria" w:hAnsi="Cambria"/>
          <w:sz w:val="24"/>
          <w:szCs w:val="24"/>
        </w:rPr>
        <w:t>dipolymer</w:t>
      </w:r>
      <w:proofErr w:type="spellEnd"/>
      <w:r w:rsidR="008C1889" w:rsidRPr="0097360B">
        <w:rPr>
          <w:rFonts w:ascii="Cambria" w:hAnsi="Cambria"/>
          <w:sz w:val="24"/>
          <w:szCs w:val="24"/>
        </w:rPr>
        <w:t xml:space="preserve"> strands which </w:t>
      </w:r>
      <w:r w:rsidR="00B11B13" w:rsidRPr="0097360B">
        <w:rPr>
          <w:rFonts w:ascii="Cambria" w:hAnsi="Cambria"/>
          <w:sz w:val="24"/>
          <w:szCs w:val="24"/>
        </w:rPr>
        <w:t xml:space="preserve">coil around each other to form </w:t>
      </w:r>
      <w:r w:rsidR="008C1889" w:rsidRPr="0097360B">
        <w:rPr>
          <w:rFonts w:ascii="Cambria" w:hAnsi="Cambria"/>
          <w:sz w:val="24"/>
          <w:szCs w:val="24"/>
        </w:rPr>
        <w:t xml:space="preserve">the well-known double helix shape. </w:t>
      </w:r>
      <w:r w:rsidR="00B11B13" w:rsidRPr="0097360B">
        <w:rPr>
          <w:rFonts w:ascii="Cambria" w:hAnsi="Cambria"/>
          <w:sz w:val="24"/>
          <w:szCs w:val="24"/>
        </w:rPr>
        <w:t xml:space="preserve">Four nucleotides make up the main structure of DNA: adenine, thymine, guanine and cytosine. </w:t>
      </w:r>
      <w:r w:rsidR="008C1889" w:rsidRPr="0097360B">
        <w:rPr>
          <w:rFonts w:ascii="Cambria" w:hAnsi="Cambria"/>
          <w:sz w:val="24"/>
          <w:szCs w:val="24"/>
        </w:rPr>
        <w:t>Within the biopolymer strands, adeni</w:t>
      </w:r>
      <w:r w:rsidR="00B11B13" w:rsidRPr="0097360B">
        <w:rPr>
          <w:rFonts w:ascii="Cambria" w:hAnsi="Cambria"/>
          <w:sz w:val="24"/>
          <w:szCs w:val="24"/>
        </w:rPr>
        <w:t>ne pairs with thymine and guanine</w:t>
      </w:r>
      <w:r w:rsidR="008C1889" w:rsidRPr="0097360B">
        <w:rPr>
          <w:rFonts w:ascii="Cambria" w:hAnsi="Cambria"/>
          <w:sz w:val="24"/>
          <w:szCs w:val="24"/>
        </w:rPr>
        <w:t xml:space="preserve"> pair</w:t>
      </w:r>
      <w:r w:rsidR="00B11B13" w:rsidRPr="0097360B">
        <w:rPr>
          <w:rFonts w:ascii="Cambria" w:hAnsi="Cambria"/>
          <w:sz w:val="24"/>
          <w:szCs w:val="24"/>
        </w:rPr>
        <w:t>s</w:t>
      </w:r>
      <w:r w:rsidR="008C1889" w:rsidRPr="0097360B">
        <w:rPr>
          <w:rFonts w:ascii="Cambria" w:hAnsi="Cambria"/>
          <w:sz w:val="24"/>
          <w:szCs w:val="24"/>
        </w:rPr>
        <w:t xml:space="preserve"> with </w:t>
      </w:r>
      <w:r w:rsidR="00B11B13" w:rsidRPr="0097360B">
        <w:rPr>
          <w:rFonts w:ascii="Cambria" w:hAnsi="Cambria"/>
          <w:sz w:val="24"/>
          <w:szCs w:val="24"/>
        </w:rPr>
        <w:t>cytosine</w:t>
      </w:r>
      <w:r w:rsidR="008C1889" w:rsidRPr="0097360B">
        <w:rPr>
          <w:rFonts w:ascii="Cambria" w:hAnsi="Cambria"/>
          <w:sz w:val="24"/>
          <w:szCs w:val="24"/>
        </w:rPr>
        <w:t xml:space="preserve">. </w:t>
      </w:r>
    </w:p>
    <w:p w14:paraId="37FF43BE" w14:textId="7631B37A" w:rsidR="0097360B" w:rsidRDefault="00B11B13" w:rsidP="00BD50CD">
      <w:pPr>
        <w:rPr>
          <w:rFonts w:ascii="Cambria" w:hAnsi="Cambria"/>
          <w:sz w:val="24"/>
          <w:szCs w:val="24"/>
        </w:rPr>
      </w:pPr>
      <w:r w:rsidRPr="0097360B">
        <w:rPr>
          <w:rFonts w:ascii="Cambria" w:hAnsi="Cambria"/>
          <w:sz w:val="24"/>
          <w:szCs w:val="24"/>
        </w:rPr>
        <w:tab/>
        <w:t xml:space="preserve">However, the code upon which human life is based is not so simplistic. Within the DNA strands are units of hereditary information, called genes. </w:t>
      </w:r>
      <w:r w:rsidR="0097360B" w:rsidRPr="0097360B">
        <w:rPr>
          <w:rFonts w:ascii="Cambria" w:hAnsi="Cambria"/>
          <w:sz w:val="24"/>
          <w:szCs w:val="24"/>
        </w:rPr>
        <w:t xml:space="preserve">Genes are sequences of hundreds to millions of base pairs which control expression of characteristics. </w:t>
      </w:r>
      <w:r w:rsidRPr="0097360B">
        <w:rPr>
          <w:rFonts w:ascii="Cambria" w:hAnsi="Cambria"/>
          <w:sz w:val="24"/>
          <w:szCs w:val="24"/>
        </w:rPr>
        <w:t xml:space="preserve">Genes may or may not be expressed. </w:t>
      </w:r>
      <w:r w:rsidR="0097360B">
        <w:rPr>
          <w:rFonts w:ascii="Cambria" w:hAnsi="Cambria"/>
          <w:sz w:val="24"/>
          <w:szCs w:val="24"/>
        </w:rPr>
        <w:t xml:space="preserve">It has been shown that some gene expression can be controlled by the attachment of a methyl (CH3) group to the fifth carbon atom of a cytosine nucleotide. </w:t>
      </w:r>
      <w:sdt>
        <w:sdtPr>
          <w:rPr>
            <w:rFonts w:ascii="Cambria" w:hAnsi="Cambria"/>
            <w:sz w:val="24"/>
            <w:szCs w:val="24"/>
          </w:rPr>
          <w:id w:val="-1545216632"/>
          <w:citation/>
        </w:sdtPr>
        <w:sdtContent>
          <w:r w:rsidR="006F002B">
            <w:rPr>
              <w:rFonts w:ascii="Cambria" w:hAnsi="Cambria"/>
              <w:sz w:val="24"/>
              <w:szCs w:val="24"/>
            </w:rPr>
            <w:fldChar w:fldCharType="begin"/>
          </w:r>
          <w:r w:rsidR="006F002B">
            <w:rPr>
              <w:rFonts w:ascii="Cambria" w:hAnsi="Cambria"/>
              <w:sz w:val="24"/>
              <w:szCs w:val="24"/>
            </w:rPr>
            <w:instrText xml:space="preserve"> CITATION LiD15 \l 1033 </w:instrText>
          </w:r>
          <w:r w:rsidR="006F002B">
            <w:rPr>
              <w:rFonts w:ascii="Cambria" w:hAnsi="Cambria"/>
              <w:sz w:val="24"/>
              <w:szCs w:val="24"/>
            </w:rPr>
            <w:fldChar w:fldCharType="separate"/>
          </w:r>
          <w:r w:rsidR="00F667BA" w:rsidRPr="00F667BA">
            <w:rPr>
              <w:rFonts w:ascii="Cambria" w:hAnsi="Cambria"/>
              <w:noProof/>
              <w:sz w:val="24"/>
              <w:szCs w:val="24"/>
            </w:rPr>
            <w:t>[1]</w:t>
          </w:r>
          <w:r w:rsidR="006F002B">
            <w:rPr>
              <w:rFonts w:ascii="Cambria" w:hAnsi="Cambria"/>
              <w:sz w:val="24"/>
              <w:szCs w:val="24"/>
            </w:rPr>
            <w:fldChar w:fldCharType="end"/>
          </w:r>
        </w:sdtContent>
      </w:sdt>
      <w:r w:rsidR="006F002B">
        <w:rPr>
          <w:rFonts w:ascii="Cambria" w:hAnsi="Cambria"/>
          <w:sz w:val="24"/>
          <w:szCs w:val="24"/>
        </w:rPr>
        <w:t xml:space="preserve"> </w:t>
      </w:r>
      <w:r w:rsidR="0097360B">
        <w:rPr>
          <w:rFonts w:ascii="Cambria" w:hAnsi="Cambria"/>
          <w:sz w:val="24"/>
          <w:szCs w:val="24"/>
        </w:rPr>
        <w:t xml:space="preserve">This control mechanism is referred to as DNA methylation.  </w:t>
      </w:r>
      <w:r w:rsidR="00EF212F">
        <w:rPr>
          <w:rFonts w:ascii="Cambria" w:hAnsi="Cambria"/>
          <w:sz w:val="24"/>
          <w:szCs w:val="24"/>
        </w:rPr>
        <w:t xml:space="preserve">This methylation occurs most often when a cytosine is immediately followed by a guanine, referred to as a </w:t>
      </w:r>
      <w:proofErr w:type="spellStart"/>
      <w:r w:rsidR="00EF212F">
        <w:rPr>
          <w:rFonts w:ascii="Cambria" w:hAnsi="Cambria"/>
          <w:sz w:val="24"/>
          <w:szCs w:val="24"/>
        </w:rPr>
        <w:t>CpG</w:t>
      </w:r>
      <w:proofErr w:type="spellEnd"/>
      <w:r w:rsidR="00EF212F">
        <w:rPr>
          <w:rFonts w:ascii="Cambria" w:hAnsi="Cambria"/>
          <w:sz w:val="24"/>
          <w:szCs w:val="24"/>
        </w:rPr>
        <w:t xml:space="preserve"> site</w:t>
      </w:r>
      <w:sdt>
        <w:sdtPr>
          <w:rPr>
            <w:rFonts w:ascii="Cambria" w:hAnsi="Cambria"/>
            <w:sz w:val="24"/>
            <w:szCs w:val="24"/>
          </w:rPr>
          <w:id w:val="-1622684966"/>
          <w:citation/>
        </w:sdtPr>
        <w:sdtContent>
          <w:r w:rsidR="003A5384">
            <w:rPr>
              <w:rFonts w:ascii="Cambria" w:hAnsi="Cambria"/>
              <w:sz w:val="24"/>
              <w:szCs w:val="24"/>
            </w:rPr>
            <w:fldChar w:fldCharType="begin"/>
          </w:r>
          <w:r w:rsidR="003A5384">
            <w:rPr>
              <w:rFonts w:ascii="Cambria" w:hAnsi="Cambria"/>
              <w:sz w:val="24"/>
              <w:szCs w:val="24"/>
            </w:rPr>
            <w:instrText xml:space="preserve"> CITATION Ary14 \l 1033 </w:instrText>
          </w:r>
          <w:r w:rsidR="003A5384">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[2]</w:t>
          </w:r>
          <w:r w:rsidR="003A5384">
            <w:rPr>
              <w:rFonts w:ascii="Cambria" w:hAnsi="Cambria"/>
              <w:sz w:val="24"/>
              <w:szCs w:val="24"/>
            </w:rPr>
            <w:fldChar w:fldCharType="end"/>
          </w:r>
        </w:sdtContent>
      </w:sdt>
      <w:r w:rsidR="00EF212F">
        <w:rPr>
          <w:rFonts w:ascii="Cambria" w:hAnsi="Cambria"/>
          <w:sz w:val="24"/>
          <w:szCs w:val="24"/>
        </w:rPr>
        <w:t>.</w:t>
      </w:r>
    </w:p>
    <w:p w14:paraId="28D6D747" w14:textId="59D5B006" w:rsidR="00F03171" w:rsidRDefault="0097360B" w:rsidP="0097360B">
      <w:pPr>
        <w:ind w:firstLine="720"/>
        <w:rPr>
          <w:rFonts w:ascii="Cambria" w:hAnsi="Cambria"/>
          <w:sz w:val="24"/>
          <w:szCs w:val="24"/>
        </w:rPr>
      </w:pPr>
      <w:r>
        <w:rPr>
          <w:rFonts w:ascii="Cambria" w:hAnsi="Cambria"/>
          <w:sz w:val="24"/>
          <w:szCs w:val="24"/>
        </w:rPr>
        <w:t>I</w:t>
      </w:r>
      <w:r w:rsidR="00B80BCE">
        <w:rPr>
          <w:rFonts w:ascii="Cambria" w:hAnsi="Cambria"/>
          <w:sz w:val="24"/>
          <w:szCs w:val="24"/>
        </w:rPr>
        <w:t>n cancer biology research, is has been shown that atypical gains and losses of DNA methylation markers most commonly accompany the initiation and progression of cancer</w:t>
      </w:r>
      <w:sdt>
        <w:sdtPr>
          <w:rPr>
            <w:rFonts w:ascii="Cambria" w:hAnsi="Cambria"/>
            <w:sz w:val="24"/>
            <w:szCs w:val="24"/>
          </w:rPr>
          <w:id w:val="638930974"/>
          <w:citation/>
        </w:sdtPr>
        <w:sdtContent>
          <w:r w:rsidR="00D01DCE">
            <w:rPr>
              <w:rFonts w:ascii="Cambria" w:hAnsi="Cambria"/>
              <w:sz w:val="24"/>
              <w:szCs w:val="24"/>
            </w:rPr>
            <w:fldChar w:fldCharType="begin"/>
          </w:r>
          <w:r w:rsidR="00D01DCE">
            <w:rPr>
              <w:rFonts w:ascii="Cambria" w:hAnsi="Cambria"/>
              <w:sz w:val="24"/>
              <w:szCs w:val="24"/>
            </w:rPr>
            <w:instrText xml:space="preserve"> CITATION Ary14 \l 1033 </w:instrText>
          </w:r>
          <w:r w:rsidR="00D01DCE">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[2]</w:t>
          </w:r>
          <w:r w:rsidR="00D01DCE">
            <w:rPr>
              <w:rFonts w:ascii="Cambria" w:hAnsi="Cambria"/>
              <w:sz w:val="24"/>
              <w:szCs w:val="24"/>
            </w:rPr>
            <w:fldChar w:fldCharType="end"/>
          </w:r>
        </w:sdtContent>
      </w:sdt>
      <w:r w:rsidR="00B80BCE">
        <w:rPr>
          <w:rFonts w:ascii="Cambria" w:hAnsi="Cambria"/>
          <w:sz w:val="24"/>
          <w:szCs w:val="24"/>
        </w:rPr>
        <w:t xml:space="preserve">. </w:t>
      </w:r>
      <w:r w:rsidR="00F03171">
        <w:rPr>
          <w:rFonts w:ascii="Cambria" w:hAnsi="Cambria"/>
          <w:sz w:val="24"/>
          <w:szCs w:val="24"/>
        </w:rPr>
        <w:t>Thus, studying methylation patterns is not merely interesting. Rather, it offers the possibility of aiding in the development of therapies which rever</w:t>
      </w:r>
      <w:r w:rsidR="00A03115">
        <w:rPr>
          <w:rFonts w:ascii="Cambria" w:hAnsi="Cambria"/>
          <w:sz w:val="24"/>
          <w:szCs w:val="24"/>
        </w:rPr>
        <w:t>s</w:t>
      </w:r>
      <w:r w:rsidR="00F03171">
        <w:rPr>
          <w:rFonts w:ascii="Cambria" w:hAnsi="Cambria"/>
          <w:sz w:val="24"/>
          <w:szCs w:val="24"/>
        </w:rPr>
        <w:t xml:space="preserve">e disease-associated epigenetic alternations. </w:t>
      </w:r>
    </w:p>
    <w:p w14:paraId="155DDAAC" w14:textId="39153FDD" w:rsidR="000A783C" w:rsidRDefault="00F03171" w:rsidP="00F03171">
      <w:pPr>
        <w:rPr>
          <w:rFonts w:ascii="Cambria" w:hAnsi="Cambria"/>
          <w:sz w:val="24"/>
          <w:szCs w:val="24"/>
        </w:rPr>
      </w:pPr>
      <w:r>
        <w:rPr>
          <w:rFonts w:ascii="Cambria" w:hAnsi="Cambria"/>
          <w:sz w:val="24"/>
          <w:szCs w:val="24"/>
        </w:rPr>
        <w:tab/>
      </w:r>
      <w:r w:rsidR="000A783C">
        <w:rPr>
          <w:rFonts w:ascii="Cambria" w:hAnsi="Cambria"/>
          <w:sz w:val="24"/>
          <w:szCs w:val="24"/>
        </w:rPr>
        <w:t xml:space="preserve">Though the methylation patterns among one group of individuals may differ from another group of individuals (healthy </w:t>
      </w:r>
      <w:r w:rsidR="00D01DCE">
        <w:rPr>
          <w:rFonts w:ascii="Cambria" w:hAnsi="Cambria"/>
          <w:sz w:val="24"/>
          <w:szCs w:val="24"/>
        </w:rPr>
        <w:t xml:space="preserve">vs. cancer groups, for instance, is a </w:t>
      </w:r>
      <w:r w:rsidR="000A783C">
        <w:rPr>
          <w:rFonts w:ascii="Cambria" w:hAnsi="Cambria"/>
          <w:sz w:val="24"/>
          <w:szCs w:val="24"/>
        </w:rPr>
        <w:t>common group to group comparison), each individual also has a specific methylation pattern</w:t>
      </w:r>
      <w:r w:rsidR="00D01DCE">
        <w:rPr>
          <w:rFonts w:ascii="Cambria" w:hAnsi="Cambria"/>
          <w:sz w:val="24"/>
          <w:szCs w:val="24"/>
        </w:rPr>
        <w:t xml:space="preserve"> </w:t>
      </w:r>
      <w:r w:rsidR="000A783C">
        <w:rPr>
          <w:rFonts w:ascii="Cambria" w:hAnsi="Cambria"/>
          <w:sz w:val="24"/>
          <w:szCs w:val="24"/>
        </w:rPr>
        <w:t xml:space="preserve">which varies idiosyncratically from the other individuals in their group. These individual level differences create statistical challenges when attempting to quantify differences between groups. </w:t>
      </w:r>
    </w:p>
    <w:p w14:paraId="708C9264" w14:textId="5D2E2824" w:rsidR="000A783C" w:rsidRDefault="000A783C" w:rsidP="00F03171">
      <w:pPr>
        <w:rPr>
          <w:rFonts w:ascii="Cambria" w:hAnsi="Cambria"/>
          <w:sz w:val="24"/>
          <w:szCs w:val="24"/>
        </w:rPr>
      </w:pPr>
      <w:r>
        <w:rPr>
          <w:rFonts w:ascii="Cambria" w:hAnsi="Cambria"/>
          <w:sz w:val="24"/>
          <w:szCs w:val="24"/>
        </w:rPr>
        <w:tab/>
        <w:t xml:space="preserve">Much headway has been made in developing statistical techniques to combat these challenges. However, when presented with virtually countless ways with which to analyze a particular dataset, it is not often clear which statistical method is best. </w:t>
      </w:r>
    </w:p>
    <w:p w14:paraId="5827CBED" w14:textId="77777777" w:rsidR="001F1C06" w:rsidRDefault="001F1C06" w:rsidP="00F03171">
      <w:pPr>
        <w:rPr>
          <w:rFonts w:asciiTheme="majorHAnsi" w:hAnsiTheme="majorHAnsi"/>
          <w:sz w:val="24"/>
          <w:szCs w:val="24"/>
        </w:rPr>
      </w:pPr>
      <w:r>
        <w:t xml:space="preserve">  </w:t>
      </w:r>
      <w:r w:rsidRPr="001F1C06">
        <w:rPr>
          <w:sz w:val="24"/>
          <w:szCs w:val="24"/>
        </w:rPr>
        <w:tab/>
      </w:r>
      <w:r w:rsidRPr="001F1C06">
        <w:rPr>
          <w:rFonts w:asciiTheme="majorHAnsi" w:hAnsiTheme="majorHAnsi"/>
          <w:sz w:val="24"/>
          <w:szCs w:val="24"/>
        </w:rPr>
        <w:t xml:space="preserve">In this study, the goals are </w:t>
      </w:r>
      <w:proofErr w:type="spellStart"/>
      <w:r w:rsidRPr="001F1C06">
        <w:rPr>
          <w:rFonts w:asciiTheme="majorHAnsi" w:hAnsiTheme="majorHAnsi"/>
          <w:sz w:val="24"/>
          <w:szCs w:val="24"/>
        </w:rPr>
        <w:t>two fold</w:t>
      </w:r>
      <w:proofErr w:type="spellEnd"/>
      <w:r w:rsidRPr="001F1C06">
        <w:rPr>
          <w:rFonts w:asciiTheme="majorHAnsi" w:hAnsiTheme="majorHAnsi"/>
          <w:sz w:val="24"/>
          <w:szCs w:val="24"/>
        </w:rPr>
        <w:t xml:space="preserve">:  </w:t>
      </w:r>
    </w:p>
    <w:p w14:paraId="36B0D4BB" w14:textId="77777777" w:rsidR="001F1C06" w:rsidRDefault="001F1C06" w:rsidP="001F1C06">
      <w:pPr>
        <w:ind w:left="720"/>
        <w:rPr>
          <w:rFonts w:asciiTheme="majorHAnsi" w:hAnsiTheme="majorHAnsi"/>
          <w:sz w:val="24"/>
          <w:szCs w:val="24"/>
        </w:rPr>
      </w:pPr>
      <w:r w:rsidRPr="001F1C06">
        <w:rPr>
          <w:rFonts w:asciiTheme="majorHAnsi" w:hAnsiTheme="majorHAnsi"/>
          <w:sz w:val="24"/>
          <w:szCs w:val="24"/>
        </w:rPr>
        <w:t xml:space="preserve">1.  To employ statistical methods to identify locations with significant DNA methylation differences between patients with various stages of pre-cancerous or early cancerous cervical lesions in a group of HIV positive women. </w:t>
      </w:r>
    </w:p>
    <w:p w14:paraId="5E06659C" w14:textId="38DDDF34" w:rsidR="001F1C06" w:rsidRPr="001F1C06" w:rsidRDefault="001F1C06" w:rsidP="001F1C06">
      <w:pPr>
        <w:ind w:left="720"/>
        <w:rPr>
          <w:rFonts w:asciiTheme="majorHAnsi" w:hAnsiTheme="majorHAnsi"/>
          <w:sz w:val="24"/>
          <w:szCs w:val="24"/>
        </w:rPr>
      </w:pPr>
      <w:r w:rsidRPr="001F1C06">
        <w:rPr>
          <w:rFonts w:asciiTheme="majorHAnsi" w:hAnsiTheme="majorHAnsi"/>
          <w:sz w:val="24"/>
          <w:szCs w:val="24"/>
        </w:rPr>
        <w:t>2.  To compare statistical methods for analyzing DNA methylation data in this dataset.</w:t>
      </w:r>
    </w:p>
    <w:p w14:paraId="412233BE" w14:textId="77777777" w:rsidR="001F1C06" w:rsidRDefault="001F1C06" w:rsidP="00F03171"/>
    <w:p w14:paraId="613404B1" w14:textId="3674FD32" w:rsidR="003109EC" w:rsidRPr="003109EC" w:rsidRDefault="001F1C06" w:rsidP="00F03171">
      <w:pPr>
        <w:rPr>
          <w:rFonts w:ascii="Cambria" w:hAnsi="Cambria"/>
          <w:b/>
          <w:sz w:val="28"/>
          <w:szCs w:val="28"/>
        </w:rPr>
      </w:pPr>
      <w:r>
        <w:t xml:space="preserve"> </w:t>
      </w:r>
      <w:r w:rsidR="003109EC" w:rsidRPr="003109EC">
        <w:rPr>
          <w:rFonts w:ascii="Cambria" w:hAnsi="Cambria"/>
          <w:b/>
          <w:sz w:val="28"/>
          <w:szCs w:val="28"/>
        </w:rPr>
        <w:t>Data Schema</w:t>
      </w:r>
    </w:p>
    <w:p w14:paraId="465EC729" w14:textId="2E3ED4F9" w:rsidR="00055DAC" w:rsidRPr="005738C0" w:rsidRDefault="00B0593D" w:rsidP="00055DAC">
      <w:pPr>
        <w:pStyle w:val="ListParagraph"/>
        <w:numPr>
          <w:ilvl w:val="0"/>
          <w:numId w:val="1"/>
        </w:numPr>
        <w:rPr>
          <w:rFonts w:ascii="Cambria" w:hAnsi="Cambria"/>
          <w:b/>
          <w:sz w:val="24"/>
          <w:szCs w:val="24"/>
        </w:rPr>
      </w:pPr>
      <w:r w:rsidRPr="005738C0">
        <w:rPr>
          <w:rFonts w:ascii="Cambria" w:hAnsi="Cambria"/>
          <w:b/>
          <w:sz w:val="24"/>
          <w:szCs w:val="24"/>
        </w:rPr>
        <w:t xml:space="preserve">Nature of </w:t>
      </w:r>
      <w:r w:rsidR="00055DAC" w:rsidRPr="005738C0">
        <w:rPr>
          <w:rFonts w:ascii="Cambria" w:hAnsi="Cambria"/>
          <w:b/>
          <w:sz w:val="24"/>
          <w:szCs w:val="24"/>
        </w:rPr>
        <w:t xml:space="preserve">Data </w:t>
      </w:r>
      <w:r w:rsidRPr="005738C0">
        <w:rPr>
          <w:rFonts w:ascii="Cambria" w:hAnsi="Cambria"/>
          <w:b/>
          <w:sz w:val="24"/>
          <w:szCs w:val="24"/>
        </w:rPr>
        <w:t xml:space="preserve">&amp; </w:t>
      </w:r>
      <w:r w:rsidR="00055DAC" w:rsidRPr="005738C0">
        <w:rPr>
          <w:rFonts w:ascii="Cambria" w:hAnsi="Cambria"/>
          <w:b/>
          <w:sz w:val="24"/>
          <w:szCs w:val="24"/>
        </w:rPr>
        <w:t>Source</w:t>
      </w:r>
    </w:p>
    <w:p w14:paraId="6D5B2883" w14:textId="69EDCA3F" w:rsidR="000A783C" w:rsidRDefault="00B735ED" w:rsidP="006B5266">
      <w:pPr>
        <w:ind w:left="1080" w:firstLine="360"/>
        <w:rPr>
          <w:rFonts w:ascii="Cambria" w:hAnsi="Cambria"/>
          <w:sz w:val="24"/>
          <w:szCs w:val="24"/>
        </w:rPr>
      </w:pPr>
      <w:r>
        <w:rPr>
          <w:rFonts w:ascii="Cambria" w:hAnsi="Cambria"/>
          <w:sz w:val="24"/>
          <w:szCs w:val="24"/>
        </w:rPr>
        <w:t>The data used in this</w:t>
      </w:r>
      <w:r w:rsidR="00055DAC">
        <w:rPr>
          <w:rFonts w:ascii="Cambria" w:hAnsi="Cambria"/>
          <w:sz w:val="24"/>
          <w:szCs w:val="24"/>
        </w:rPr>
        <w:t xml:space="preserve"> study was obtained through researchers at the Fred Hutchinson Cancer Research Center in Seattle, Washington. </w:t>
      </w:r>
    </w:p>
    <w:p w14:paraId="2AC8DF45" w14:textId="64961705" w:rsidR="005C5D39" w:rsidRDefault="005C5D39" w:rsidP="006B5266">
      <w:pPr>
        <w:ind w:left="1080" w:firstLine="360"/>
        <w:rPr>
          <w:rFonts w:ascii="Cambria" w:hAnsi="Cambria"/>
          <w:sz w:val="24"/>
          <w:szCs w:val="24"/>
        </w:rPr>
      </w:pPr>
      <w:r>
        <w:rPr>
          <w:rFonts w:ascii="Cambria" w:hAnsi="Cambria"/>
          <w:sz w:val="24"/>
          <w:szCs w:val="24"/>
        </w:rPr>
        <w:t>The data was collected through s</w:t>
      </w:r>
      <w:r w:rsidR="009F12C3">
        <w:rPr>
          <w:rFonts w:ascii="Cambria" w:hAnsi="Cambria"/>
          <w:sz w:val="24"/>
          <w:szCs w:val="24"/>
        </w:rPr>
        <w:t>elf-performed swabs from</w:t>
      </w:r>
      <w:r>
        <w:rPr>
          <w:rFonts w:ascii="Cambria" w:hAnsi="Cambria"/>
          <w:sz w:val="24"/>
          <w:szCs w:val="24"/>
        </w:rPr>
        <w:t xml:space="preserve"> </w:t>
      </w:r>
      <w:r w:rsidR="008B3DB7">
        <w:rPr>
          <w:rFonts w:ascii="Cambria" w:hAnsi="Cambria"/>
          <w:sz w:val="24"/>
          <w:szCs w:val="24"/>
        </w:rPr>
        <w:t>Ken</w:t>
      </w:r>
      <w:r w:rsidR="009F12C3">
        <w:rPr>
          <w:rFonts w:ascii="Cambria" w:hAnsi="Cambria"/>
          <w:sz w:val="24"/>
          <w:szCs w:val="24"/>
        </w:rPr>
        <w:t>yan women and tissue samples</w:t>
      </w:r>
      <w:r w:rsidR="008B3DB7">
        <w:rPr>
          <w:rFonts w:ascii="Cambria" w:hAnsi="Cambria"/>
          <w:sz w:val="24"/>
          <w:szCs w:val="24"/>
        </w:rPr>
        <w:t xml:space="preserve"> from Senegalese women. </w:t>
      </w:r>
      <w:r w:rsidR="00A03115">
        <w:rPr>
          <w:rFonts w:ascii="Cambria" w:hAnsi="Cambria"/>
          <w:sz w:val="24"/>
          <w:szCs w:val="24"/>
        </w:rPr>
        <w:t>Each individual has an HIV positive status and some stage of pre or early cancerous cervical lesions.</w:t>
      </w:r>
    </w:p>
    <w:p w14:paraId="79824FA2" w14:textId="53753E66" w:rsidR="00C271D0" w:rsidRDefault="00C271D0" w:rsidP="006B5266">
      <w:pPr>
        <w:ind w:left="1080" w:firstLine="360"/>
        <w:rPr>
          <w:rFonts w:ascii="Cambria" w:hAnsi="Cambria"/>
          <w:sz w:val="24"/>
          <w:szCs w:val="24"/>
        </w:rPr>
      </w:pPr>
      <w:r>
        <w:rPr>
          <w:rFonts w:ascii="Cambria" w:hAnsi="Cambria"/>
          <w:sz w:val="24"/>
          <w:szCs w:val="24"/>
        </w:rPr>
        <w:t>The pr</w:t>
      </w:r>
      <w:r w:rsidR="00A03115">
        <w:rPr>
          <w:rFonts w:ascii="Cambria" w:hAnsi="Cambria"/>
          <w:sz w:val="24"/>
          <w:szCs w:val="24"/>
        </w:rPr>
        <w:t>ogression of the cervical lesions</w:t>
      </w:r>
      <w:r>
        <w:rPr>
          <w:rFonts w:ascii="Cambria" w:hAnsi="Cambria"/>
          <w:sz w:val="24"/>
          <w:szCs w:val="24"/>
        </w:rPr>
        <w:t xml:space="preserve"> in </w:t>
      </w:r>
      <w:r w:rsidR="008B3DB7">
        <w:rPr>
          <w:rFonts w:ascii="Cambria" w:hAnsi="Cambria"/>
          <w:sz w:val="24"/>
          <w:szCs w:val="24"/>
        </w:rPr>
        <w:t>each woman was assigned</w:t>
      </w:r>
      <w:r w:rsidR="00B94D3A">
        <w:rPr>
          <w:rFonts w:ascii="Cambria" w:hAnsi="Cambria"/>
          <w:sz w:val="24"/>
          <w:szCs w:val="24"/>
        </w:rPr>
        <w:t xml:space="preserve"> a rating based </w:t>
      </w:r>
      <w:r w:rsidR="00A03115">
        <w:rPr>
          <w:rFonts w:ascii="Cambria" w:hAnsi="Cambria"/>
          <w:sz w:val="24"/>
          <w:szCs w:val="24"/>
        </w:rPr>
        <w:t>on their severity</w:t>
      </w:r>
      <w:r w:rsidR="00B94D3A">
        <w:rPr>
          <w:rFonts w:ascii="Cambria" w:hAnsi="Cambria"/>
          <w:sz w:val="24"/>
          <w:szCs w:val="24"/>
        </w:rPr>
        <w:t>. The rating system is detailed below:</w:t>
      </w:r>
    </w:p>
    <w:p w14:paraId="7781DD2C" w14:textId="77DA2991" w:rsidR="00B94D3A" w:rsidRDefault="00B94D3A" w:rsidP="00B94D3A">
      <w:pPr>
        <w:pStyle w:val="ListParagraph"/>
        <w:numPr>
          <w:ilvl w:val="0"/>
          <w:numId w:val="10"/>
        </w:numPr>
        <w:rPr>
          <w:rFonts w:ascii="Cambria" w:hAnsi="Cambria"/>
          <w:color w:val="000000" w:themeColor="text1"/>
          <w:sz w:val="24"/>
          <w:szCs w:val="24"/>
        </w:rPr>
      </w:pPr>
      <w:r w:rsidRPr="007C2932">
        <w:rPr>
          <w:rFonts w:ascii="Cambria" w:hAnsi="Cambria"/>
          <w:b/>
          <w:color w:val="000000" w:themeColor="text1"/>
          <w:sz w:val="24"/>
          <w:szCs w:val="24"/>
        </w:rPr>
        <w:t>Low Grade:</w:t>
      </w:r>
      <w:r w:rsidR="00C431B0" w:rsidRPr="00E03473">
        <w:rPr>
          <w:rFonts w:ascii="Cambria" w:hAnsi="Cambria"/>
          <w:color w:val="000000" w:themeColor="text1"/>
          <w:sz w:val="24"/>
          <w:szCs w:val="24"/>
        </w:rPr>
        <w:t xml:space="preserve"> </w:t>
      </w:r>
      <w:r w:rsidR="0047687C" w:rsidRPr="00E03473">
        <w:rPr>
          <w:rFonts w:ascii="Cambria" w:hAnsi="Cambria"/>
          <w:color w:val="000000" w:themeColor="text1"/>
          <w:sz w:val="24"/>
          <w:szCs w:val="24"/>
        </w:rPr>
        <w:t>9 samples</w:t>
      </w:r>
      <w:r w:rsidR="00653B97">
        <w:rPr>
          <w:rFonts w:ascii="Cambria" w:hAnsi="Cambria"/>
          <w:color w:val="000000" w:themeColor="text1"/>
          <w:sz w:val="24"/>
          <w:szCs w:val="24"/>
        </w:rPr>
        <w:t xml:space="preserve"> of low grade type were used in this study. Low grade is characterized as CIN1. CIN1 means abnormal cells can be found on the surface of the cervix. </w:t>
      </w:r>
      <w:r w:rsidR="0074181C">
        <w:rPr>
          <w:rFonts w:ascii="Cambria" w:hAnsi="Cambria"/>
          <w:color w:val="000000" w:themeColor="text1"/>
          <w:sz w:val="24"/>
          <w:szCs w:val="24"/>
        </w:rPr>
        <w:t xml:space="preserve">CIN1 is not cancer, but can become cancer and spread to nearby tissue. </w:t>
      </w:r>
      <w:sdt>
        <w:sdtPr>
          <w:rPr>
            <w:rFonts w:ascii="Cambria" w:hAnsi="Cambria"/>
            <w:color w:val="000000" w:themeColor="text1"/>
            <w:sz w:val="24"/>
            <w:szCs w:val="24"/>
          </w:rPr>
          <w:id w:val="-1162623525"/>
          <w:citation/>
        </w:sdtPr>
        <w:sdtContent>
          <w:r w:rsidR="00A03115">
            <w:rPr>
              <w:rFonts w:ascii="Cambria" w:hAnsi="Cambria"/>
              <w:color w:val="000000" w:themeColor="text1"/>
              <w:sz w:val="24"/>
              <w:szCs w:val="24"/>
            </w:rPr>
            <w:fldChar w:fldCharType="begin"/>
          </w:r>
          <w:r w:rsidR="00A03115">
            <w:rPr>
              <w:rFonts w:ascii="Cambria" w:hAnsi="Cambria"/>
              <w:color w:val="000000" w:themeColor="text1"/>
              <w:sz w:val="24"/>
              <w:szCs w:val="24"/>
            </w:rPr>
            <w:instrText xml:space="preserve"> CITATION Nat16 \l 1033 </w:instrText>
          </w:r>
          <w:r w:rsidR="00A03115">
            <w:rPr>
              <w:rFonts w:ascii="Cambria" w:hAnsi="Cambria"/>
              <w:color w:val="000000" w:themeColor="text1"/>
              <w:sz w:val="24"/>
              <w:szCs w:val="24"/>
            </w:rPr>
            <w:fldChar w:fldCharType="separate"/>
          </w:r>
          <w:r w:rsidR="00F667BA" w:rsidRPr="00F667BA">
            <w:rPr>
              <w:rFonts w:ascii="Cambria" w:hAnsi="Cambria"/>
              <w:noProof/>
              <w:color w:val="000000" w:themeColor="text1"/>
              <w:sz w:val="24"/>
              <w:szCs w:val="24"/>
            </w:rPr>
            <w:t>[3]</w:t>
          </w:r>
          <w:r w:rsidR="00A03115">
            <w:rPr>
              <w:rFonts w:ascii="Cambria" w:hAnsi="Cambria"/>
              <w:color w:val="000000" w:themeColor="text1"/>
              <w:sz w:val="24"/>
              <w:szCs w:val="24"/>
            </w:rPr>
            <w:fldChar w:fldCharType="end"/>
          </w:r>
        </w:sdtContent>
      </w:sdt>
    </w:p>
    <w:p w14:paraId="0AF6AA73" w14:textId="77777777" w:rsidR="007C2932" w:rsidRPr="00E03473" w:rsidRDefault="007C2932" w:rsidP="007C2932">
      <w:pPr>
        <w:pStyle w:val="ListParagraph"/>
        <w:ind w:left="1440"/>
        <w:rPr>
          <w:rFonts w:ascii="Cambria" w:hAnsi="Cambria"/>
          <w:color w:val="000000" w:themeColor="text1"/>
          <w:sz w:val="24"/>
          <w:szCs w:val="24"/>
        </w:rPr>
      </w:pPr>
    </w:p>
    <w:p w14:paraId="411A656C" w14:textId="3F2E73AC" w:rsidR="00694709" w:rsidRPr="00782B8C" w:rsidRDefault="00B94D3A" w:rsidP="00694709">
      <w:pPr>
        <w:pStyle w:val="ListParagraph"/>
        <w:numPr>
          <w:ilvl w:val="0"/>
          <w:numId w:val="10"/>
        </w:numPr>
        <w:rPr>
          <w:rFonts w:ascii="Cambria" w:hAnsi="Cambria"/>
          <w:color w:val="000000" w:themeColor="text1"/>
          <w:sz w:val="24"/>
          <w:szCs w:val="24"/>
        </w:rPr>
      </w:pPr>
      <w:r w:rsidRPr="007C2932">
        <w:rPr>
          <w:rFonts w:ascii="Cambria" w:hAnsi="Cambria"/>
          <w:b/>
          <w:color w:val="000000" w:themeColor="text1"/>
          <w:sz w:val="24"/>
          <w:szCs w:val="24"/>
        </w:rPr>
        <w:t>High Grade:</w:t>
      </w:r>
      <w:r w:rsidRPr="0074181C">
        <w:rPr>
          <w:rFonts w:ascii="Cambria" w:hAnsi="Cambria"/>
          <w:color w:val="000000" w:themeColor="text1"/>
          <w:sz w:val="24"/>
          <w:szCs w:val="24"/>
        </w:rPr>
        <w:t xml:space="preserve"> </w:t>
      </w:r>
      <w:r w:rsidR="0047687C" w:rsidRPr="0074181C">
        <w:rPr>
          <w:rFonts w:ascii="Cambria" w:hAnsi="Cambria"/>
          <w:color w:val="000000" w:themeColor="text1"/>
          <w:sz w:val="24"/>
          <w:szCs w:val="24"/>
        </w:rPr>
        <w:t>11 samples</w:t>
      </w:r>
      <w:r w:rsidR="0074181C">
        <w:rPr>
          <w:rFonts w:ascii="Cambria" w:hAnsi="Cambria"/>
          <w:color w:val="000000" w:themeColor="text1"/>
          <w:sz w:val="24"/>
          <w:szCs w:val="24"/>
        </w:rPr>
        <w:t xml:space="preserve"> of high grade type were employed in this study. The samples characterized as high-grade were either of type CIN2/3 or CIS. CIN2/3is characterized by the presence of moderately abnormal cells on the surface of the cervix which may become cancer if left untreated.</w:t>
      </w:r>
      <w:r w:rsidR="00A03115">
        <w:rPr>
          <w:rFonts w:ascii="Cambria" w:hAnsi="Cambria"/>
          <w:color w:val="000000" w:themeColor="text1"/>
          <w:sz w:val="24"/>
          <w:szCs w:val="24"/>
        </w:rPr>
        <w:t xml:space="preserve"> </w:t>
      </w:r>
      <w:sdt>
        <w:sdtPr>
          <w:rPr>
            <w:rFonts w:ascii="Cambria" w:hAnsi="Cambria"/>
            <w:color w:val="000000" w:themeColor="text1"/>
            <w:sz w:val="24"/>
            <w:szCs w:val="24"/>
          </w:rPr>
          <w:id w:val="84578211"/>
          <w:citation/>
        </w:sdtPr>
        <w:sdtContent>
          <w:r w:rsidR="00A03115">
            <w:rPr>
              <w:rFonts w:ascii="Cambria" w:hAnsi="Cambria"/>
              <w:color w:val="000000" w:themeColor="text1"/>
              <w:sz w:val="24"/>
              <w:szCs w:val="24"/>
            </w:rPr>
            <w:fldChar w:fldCharType="begin"/>
          </w:r>
          <w:r w:rsidR="00A03115">
            <w:rPr>
              <w:rFonts w:ascii="Cambria" w:hAnsi="Cambria"/>
              <w:color w:val="000000" w:themeColor="text1"/>
              <w:sz w:val="24"/>
              <w:szCs w:val="24"/>
            </w:rPr>
            <w:instrText xml:space="preserve"> CITATION Nat16 \l 1033 </w:instrText>
          </w:r>
          <w:r w:rsidR="00A03115">
            <w:rPr>
              <w:rFonts w:ascii="Cambria" w:hAnsi="Cambria"/>
              <w:color w:val="000000" w:themeColor="text1"/>
              <w:sz w:val="24"/>
              <w:szCs w:val="24"/>
            </w:rPr>
            <w:fldChar w:fldCharType="separate"/>
          </w:r>
          <w:r w:rsidR="00F667BA" w:rsidRPr="00F667BA">
            <w:rPr>
              <w:rFonts w:ascii="Cambria" w:hAnsi="Cambria"/>
              <w:noProof/>
              <w:color w:val="000000" w:themeColor="text1"/>
              <w:sz w:val="24"/>
              <w:szCs w:val="24"/>
            </w:rPr>
            <w:t>[3]</w:t>
          </w:r>
          <w:r w:rsidR="00A03115">
            <w:rPr>
              <w:rFonts w:ascii="Cambria" w:hAnsi="Cambria"/>
              <w:color w:val="000000" w:themeColor="text1"/>
              <w:sz w:val="24"/>
              <w:szCs w:val="24"/>
            </w:rPr>
            <w:fldChar w:fldCharType="end"/>
          </w:r>
        </w:sdtContent>
      </w:sdt>
      <w:r w:rsidR="0074181C">
        <w:rPr>
          <w:rFonts w:ascii="Cambria" w:hAnsi="Cambria"/>
          <w:color w:val="000000" w:themeColor="text1"/>
          <w:sz w:val="24"/>
          <w:szCs w:val="24"/>
        </w:rPr>
        <w:t xml:space="preserve"> CIS cells are considered stage 0 cancer. That is, they are located only on the top layer of the cervix. </w:t>
      </w:r>
      <w:sdt>
        <w:sdtPr>
          <w:rPr>
            <w:rFonts w:ascii="Cambria" w:hAnsi="Cambria"/>
            <w:color w:val="000000" w:themeColor="text1"/>
            <w:sz w:val="24"/>
            <w:szCs w:val="24"/>
          </w:rPr>
          <w:id w:val="-509224439"/>
          <w:citation/>
        </w:sdtPr>
        <w:sdtContent>
          <w:r w:rsidR="00A03115">
            <w:rPr>
              <w:rFonts w:ascii="Cambria" w:hAnsi="Cambria"/>
              <w:color w:val="000000" w:themeColor="text1"/>
              <w:sz w:val="24"/>
              <w:szCs w:val="24"/>
            </w:rPr>
            <w:fldChar w:fldCharType="begin"/>
          </w:r>
          <w:r w:rsidR="00A03115">
            <w:rPr>
              <w:rFonts w:ascii="Cambria" w:hAnsi="Cambria"/>
              <w:color w:val="000000" w:themeColor="text1"/>
              <w:sz w:val="24"/>
              <w:szCs w:val="24"/>
            </w:rPr>
            <w:instrText xml:space="preserve"> CITATION Nat16 \l 1033 </w:instrText>
          </w:r>
          <w:r w:rsidR="00A03115">
            <w:rPr>
              <w:rFonts w:ascii="Cambria" w:hAnsi="Cambria"/>
              <w:color w:val="000000" w:themeColor="text1"/>
              <w:sz w:val="24"/>
              <w:szCs w:val="24"/>
            </w:rPr>
            <w:fldChar w:fldCharType="separate"/>
          </w:r>
          <w:r w:rsidR="00F667BA" w:rsidRPr="00F667BA">
            <w:rPr>
              <w:rFonts w:ascii="Cambria" w:hAnsi="Cambria"/>
              <w:noProof/>
              <w:color w:val="000000" w:themeColor="text1"/>
              <w:sz w:val="24"/>
              <w:szCs w:val="24"/>
            </w:rPr>
            <w:t>[3]</w:t>
          </w:r>
          <w:r w:rsidR="00A03115">
            <w:rPr>
              <w:rFonts w:ascii="Cambria" w:hAnsi="Cambria"/>
              <w:color w:val="000000" w:themeColor="text1"/>
              <w:sz w:val="24"/>
              <w:szCs w:val="24"/>
            </w:rPr>
            <w:fldChar w:fldCharType="end"/>
          </w:r>
        </w:sdtContent>
      </w:sdt>
    </w:p>
    <w:p w14:paraId="33E845AF" w14:textId="77777777" w:rsidR="00B94D3A" w:rsidRPr="00B94D3A" w:rsidRDefault="00B94D3A" w:rsidP="00B94D3A">
      <w:pPr>
        <w:pStyle w:val="ListParagraph"/>
        <w:ind w:left="1440"/>
        <w:rPr>
          <w:rFonts w:ascii="Cambria" w:hAnsi="Cambria"/>
          <w:sz w:val="24"/>
          <w:szCs w:val="24"/>
        </w:rPr>
      </w:pPr>
    </w:p>
    <w:p w14:paraId="5A884B22" w14:textId="77777777" w:rsidR="002A0FFD" w:rsidRDefault="00E630D9" w:rsidP="002A0FFD">
      <w:pPr>
        <w:pStyle w:val="ListParagraph"/>
        <w:numPr>
          <w:ilvl w:val="0"/>
          <w:numId w:val="1"/>
        </w:numPr>
        <w:rPr>
          <w:rFonts w:ascii="Cambria" w:hAnsi="Cambria"/>
          <w:b/>
          <w:sz w:val="24"/>
          <w:szCs w:val="24"/>
        </w:rPr>
      </w:pPr>
      <w:r w:rsidRPr="005738C0">
        <w:rPr>
          <w:rFonts w:ascii="Cambria" w:hAnsi="Cambria"/>
          <w:b/>
          <w:sz w:val="24"/>
          <w:szCs w:val="24"/>
        </w:rPr>
        <w:t xml:space="preserve">Illumina </w:t>
      </w:r>
      <w:proofErr w:type="spellStart"/>
      <w:r w:rsidRPr="005738C0">
        <w:rPr>
          <w:rFonts w:ascii="Cambria" w:hAnsi="Cambria"/>
          <w:b/>
          <w:sz w:val="24"/>
          <w:szCs w:val="24"/>
        </w:rPr>
        <w:t>Infinium</w:t>
      </w:r>
      <w:proofErr w:type="spellEnd"/>
      <w:r w:rsidRPr="005738C0">
        <w:rPr>
          <w:rFonts w:ascii="Cambria" w:hAnsi="Cambria"/>
          <w:b/>
          <w:sz w:val="24"/>
          <w:szCs w:val="24"/>
        </w:rPr>
        <w:t xml:space="preserve"> </w:t>
      </w:r>
      <w:r w:rsidR="00055DAC" w:rsidRPr="005738C0">
        <w:rPr>
          <w:rFonts w:ascii="Cambria" w:hAnsi="Cambria"/>
          <w:b/>
          <w:sz w:val="24"/>
          <w:szCs w:val="24"/>
        </w:rPr>
        <w:t>HumanMethylation</w:t>
      </w:r>
      <w:r w:rsidRPr="005738C0">
        <w:rPr>
          <w:rFonts w:ascii="Cambria" w:hAnsi="Cambria"/>
          <w:b/>
          <w:sz w:val="24"/>
          <w:szCs w:val="24"/>
        </w:rPr>
        <w:t xml:space="preserve">450 </w:t>
      </w:r>
      <w:proofErr w:type="spellStart"/>
      <w:r w:rsidRPr="005738C0">
        <w:rPr>
          <w:rFonts w:ascii="Cambria" w:hAnsi="Cambria"/>
          <w:b/>
          <w:sz w:val="24"/>
          <w:szCs w:val="24"/>
        </w:rPr>
        <w:t>BeadChip</w:t>
      </w:r>
      <w:proofErr w:type="spellEnd"/>
      <w:r w:rsidRPr="005738C0">
        <w:rPr>
          <w:rFonts w:ascii="Cambria" w:hAnsi="Cambria"/>
          <w:b/>
          <w:sz w:val="24"/>
          <w:szCs w:val="24"/>
        </w:rPr>
        <w:t xml:space="preserve"> (450k array)</w:t>
      </w:r>
    </w:p>
    <w:p w14:paraId="1BB1E4E0" w14:textId="064CD730" w:rsidR="00E630D9" w:rsidRPr="002A0FFD" w:rsidRDefault="005C5F1E" w:rsidP="006B5266">
      <w:pPr>
        <w:ind w:left="1080" w:firstLine="360"/>
        <w:rPr>
          <w:rFonts w:ascii="Cambria" w:hAnsi="Cambria"/>
          <w:b/>
          <w:sz w:val="24"/>
          <w:szCs w:val="24"/>
        </w:rPr>
      </w:pPr>
      <w:r w:rsidRPr="002A0FFD">
        <w:rPr>
          <w:rFonts w:ascii="Cambria" w:hAnsi="Cambria"/>
          <w:sz w:val="24"/>
          <w:szCs w:val="24"/>
        </w:rPr>
        <w:t>The 450K array investigates a total number of 485,577 sites on the genome</w:t>
      </w:r>
      <w:sdt>
        <w:sdtPr>
          <w:rPr>
            <w:rFonts w:ascii="Cambria" w:hAnsi="Cambria"/>
            <w:sz w:val="24"/>
            <w:szCs w:val="24"/>
          </w:rPr>
          <w:id w:val="199818319"/>
          <w:citation/>
        </w:sdtPr>
        <w:sdtContent>
          <w:r w:rsidR="00025386">
            <w:rPr>
              <w:rFonts w:ascii="Cambria" w:hAnsi="Cambria"/>
              <w:sz w:val="24"/>
              <w:szCs w:val="24"/>
            </w:rPr>
            <w:fldChar w:fldCharType="begin"/>
          </w:r>
          <w:r w:rsidR="00025386">
            <w:rPr>
              <w:rFonts w:ascii="Cambria" w:hAnsi="Cambria"/>
              <w:sz w:val="24"/>
              <w:szCs w:val="24"/>
            </w:rPr>
            <w:instrText xml:space="preserve"> CITATION Pid13 \l 1033 </w:instrText>
          </w:r>
          <w:r w:rsidR="00025386">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[4]</w:t>
          </w:r>
          <w:r w:rsidR="00025386">
            <w:rPr>
              <w:rFonts w:ascii="Cambria" w:hAnsi="Cambria"/>
              <w:sz w:val="24"/>
              <w:szCs w:val="24"/>
            </w:rPr>
            <w:fldChar w:fldCharType="end"/>
          </w:r>
        </w:sdtContent>
      </w:sdt>
      <w:r w:rsidR="00A03115">
        <w:rPr>
          <w:rFonts w:ascii="Cambria" w:hAnsi="Cambria"/>
          <w:sz w:val="24"/>
          <w:szCs w:val="24"/>
        </w:rPr>
        <w:t>.</w:t>
      </w:r>
      <w:r w:rsidRPr="002A0FFD">
        <w:rPr>
          <w:rFonts w:ascii="Cambria" w:hAnsi="Cambria"/>
          <w:sz w:val="24"/>
          <w:szCs w:val="24"/>
        </w:rPr>
        <w:t xml:space="preserve"> Sites investigated by the array include (but are not limited to)</w:t>
      </w:r>
      <w:r w:rsidR="00782B8C">
        <w:rPr>
          <w:rStyle w:val="FootnoteReference"/>
          <w:rFonts w:ascii="Cambria" w:hAnsi="Cambria"/>
          <w:sz w:val="24"/>
          <w:szCs w:val="24"/>
        </w:rPr>
        <w:footnoteReference w:id="1"/>
      </w:r>
      <w:sdt>
        <w:sdtPr>
          <w:rPr>
            <w:rFonts w:ascii="Cambria" w:hAnsi="Cambria"/>
            <w:sz w:val="24"/>
            <w:szCs w:val="24"/>
          </w:rPr>
          <w:id w:val="-1212035948"/>
          <w:citation/>
        </w:sdtPr>
        <w:sdtContent>
          <w:r w:rsidR="00906536">
            <w:rPr>
              <w:rFonts w:ascii="Cambria" w:hAnsi="Cambria"/>
              <w:sz w:val="24"/>
              <w:szCs w:val="24"/>
            </w:rPr>
            <w:fldChar w:fldCharType="begin"/>
          </w:r>
          <w:r w:rsidR="00906536">
            <w:rPr>
              <w:rFonts w:ascii="Cambria" w:hAnsi="Cambria"/>
              <w:sz w:val="24"/>
              <w:szCs w:val="24"/>
            </w:rPr>
            <w:instrText xml:space="preserve"> CITATION Bib11 \l 1033 </w:instrText>
          </w:r>
          <w:r w:rsidR="00906536">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[5]</w:t>
          </w:r>
          <w:r w:rsidR="00906536">
            <w:rPr>
              <w:rFonts w:ascii="Cambria" w:hAnsi="Cambria"/>
              <w:sz w:val="24"/>
              <w:szCs w:val="24"/>
            </w:rPr>
            <w:fldChar w:fldCharType="end"/>
          </w:r>
        </w:sdtContent>
      </w:sdt>
      <w:r w:rsidRPr="002A0FFD">
        <w:rPr>
          <w:rFonts w:ascii="Cambria" w:hAnsi="Cambria"/>
          <w:sz w:val="24"/>
          <w:szCs w:val="24"/>
        </w:rPr>
        <w:t>:</w:t>
      </w:r>
    </w:p>
    <w:p w14:paraId="10A3505E" w14:textId="51C5B11B" w:rsidR="005C5F1E" w:rsidRDefault="005C5F1E" w:rsidP="005C5F1E">
      <w:pPr>
        <w:pStyle w:val="ListParagraph"/>
        <w:numPr>
          <w:ilvl w:val="0"/>
          <w:numId w:val="6"/>
        </w:numPr>
        <w:rPr>
          <w:rFonts w:ascii="Cambria" w:hAnsi="Cambria"/>
          <w:sz w:val="24"/>
          <w:szCs w:val="24"/>
        </w:rPr>
      </w:pPr>
      <w:proofErr w:type="spellStart"/>
      <w:r>
        <w:rPr>
          <w:rFonts w:ascii="Cambria" w:hAnsi="Cambria"/>
          <w:sz w:val="24"/>
          <w:szCs w:val="24"/>
        </w:rPr>
        <w:t>RefSeq</w:t>
      </w:r>
      <w:proofErr w:type="spellEnd"/>
      <w:r>
        <w:rPr>
          <w:rFonts w:ascii="Cambria" w:hAnsi="Cambria"/>
          <w:sz w:val="24"/>
          <w:szCs w:val="24"/>
        </w:rPr>
        <w:t xml:space="preserve"> genes</w:t>
      </w:r>
    </w:p>
    <w:p w14:paraId="4E7D6BC9" w14:textId="214E3EA3" w:rsidR="005C5F1E" w:rsidRDefault="005C5F1E" w:rsidP="005C5F1E">
      <w:pPr>
        <w:pStyle w:val="ListParagraph"/>
        <w:numPr>
          <w:ilvl w:val="0"/>
          <w:numId w:val="6"/>
        </w:numPr>
        <w:rPr>
          <w:rFonts w:ascii="Cambria" w:hAnsi="Cambria"/>
          <w:sz w:val="24"/>
          <w:szCs w:val="24"/>
        </w:rPr>
      </w:pPr>
      <w:proofErr w:type="spellStart"/>
      <w:r>
        <w:rPr>
          <w:rFonts w:ascii="Cambria" w:hAnsi="Cambria"/>
          <w:sz w:val="24"/>
          <w:szCs w:val="24"/>
        </w:rPr>
        <w:t>CpG</w:t>
      </w:r>
      <w:proofErr w:type="spellEnd"/>
      <w:r>
        <w:rPr>
          <w:rFonts w:ascii="Cambria" w:hAnsi="Cambria"/>
          <w:sz w:val="24"/>
          <w:szCs w:val="24"/>
        </w:rPr>
        <w:t xml:space="preserve"> islands</w:t>
      </w:r>
    </w:p>
    <w:p w14:paraId="69C11131" w14:textId="22F83EA9" w:rsidR="005C5F1E" w:rsidRDefault="005C5F1E" w:rsidP="005C5F1E">
      <w:pPr>
        <w:pStyle w:val="ListParagraph"/>
        <w:numPr>
          <w:ilvl w:val="0"/>
          <w:numId w:val="6"/>
        </w:numPr>
        <w:rPr>
          <w:rFonts w:ascii="Cambria" w:hAnsi="Cambria"/>
          <w:sz w:val="24"/>
          <w:szCs w:val="24"/>
        </w:rPr>
      </w:pPr>
      <w:proofErr w:type="spellStart"/>
      <w:r>
        <w:rPr>
          <w:rFonts w:ascii="Cambria" w:hAnsi="Cambria"/>
          <w:sz w:val="24"/>
          <w:szCs w:val="24"/>
        </w:rPr>
        <w:t>CpG</w:t>
      </w:r>
      <w:proofErr w:type="spellEnd"/>
      <w:r>
        <w:rPr>
          <w:rFonts w:ascii="Cambria" w:hAnsi="Cambria"/>
          <w:sz w:val="24"/>
          <w:szCs w:val="24"/>
        </w:rPr>
        <w:t xml:space="preserve"> shores</w:t>
      </w:r>
    </w:p>
    <w:p w14:paraId="36EC5150" w14:textId="19FB73E7" w:rsidR="005C5F1E" w:rsidRDefault="005C5F1E" w:rsidP="005C5F1E">
      <w:pPr>
        <w:pStyle w:val="ListParagraph"/>
        <w:numPr>
          <w:ilvl w:val="0"/>
          <w:numId w:val="6"/>
        </w:numPr>
        <w:rPr>
          <w:rFonts w:ascii="Cambria" w:hAnsi="Cambria"/>
          <w:sz w:val="24"/>
          <w:szCs w:val="24"/>
        </w:rPr>
      </w:pPr>
      <w:proofErr w:type="spellStart"/>
      <w:r>
        <w:rPr>
          <w:rFonts w:ascii="Cambria" w:hAnsi="Cambria"/>
          <w:sz w:val="24"/>
          <w:szCs w:val="24"/>
        </w:rPr>
        <w:t>CpG</w:t>
      </w:r>
      <w:proofErr w:type="spellEnd"/>
      <w:r>
        <w:rPr>
          <w:rFonts w:ascii="Cambria" w:hAnsi="Cambria"/>
          <w:sz w:val="24"/>
          <w:szCs w:val="24"/>
        </w:rPr>
        <w:t xml:space="preserve"> island shelves</w:t>
      </w:r>
    </w:p>
    <w:p w14:paraId="38003B47" w14:textId="2CB01CC9" w:rsidR="00AE1C64" w:rsidRDefault="005C5F1E" w:rsidP="00AE1C64">
      <w:pPr>
        <w:pStyle w:val="ListParagraph"/>
        <w:numPr>
          <w:ilvl w:val="0"/>
          <w:numId w:val="6"/>
        </w:numPr>
        <w:rPr>
          <w:rFonts w:ascii="Cambria" w:hAnsi="Cambria"/>
          <w:sz w:val="24"/>
          <w:szCs w:val="24"/>
        </w:rPr>
      </w:pPr>
      <w:r>
        <w:rPr>
          <w:rFonts w:ascii="Cambria" w:hAnsi="Cambria"/>
          <w:sz w:val="24"/>
          <w:szCs w:val="24"/>
        </w:rPr>
        <w:t>Non-</w:t>
      </w:r>
      <w:proofErr w:type="spellStart"/>
      <w:r>
        <w:rPr>
          <w:rFonts w:ascii="Cambria" w:hAnsi="Cambria"/>
          <w:sz w:val="24"/>
          <w:szCs w:val="24"/>
        </w:rPr>
        <w:t>CpG</w:t>
      </w:r>
      <w:proofErr w:type="spellEnd"/>
      <w:r>
        <w:rPr>
          <w:rFonts w:ascii="Cambria" w:hAnsi="Cambria"/>
          <w:sz w:val="24"/>
          <w:szCs w:val="24"/>
        </w:rPr>
        <w:t xml:space="preserve"> loci</w:t>
      </w:r>
      <w:r w:rsidR="00906536">
        <w:rPr>
          <w:rFonts w:ascii="Cambria" w:hAnsi="Cambria"/>
          <w:sz w:val="24"/>
          <w:szCs w:val="24"/>
        </w:rPr>
        <w:t xml:space="preserve"> </w:t>
      </w:r>
    </w:p>
    <w:p w14:paraId="3F1ADD22" w14:textId="6BCDF7BA" w:rsidR="00AE1C64" w:rsidRDefault="00AE1C64" w:rsidP="006B5266">
      <w:pPr>
        <w:ind w:left="1080" w:firstLine="360"/>
        <w:rPr>
          <w:rFonts w:ascii="Cambria" w:hAnsi="Cambria"/>
          <w:sz w:val="24"/>
          <w:szCs w:val="24"/>
        </w:rPr>
      </w:pPr>
      <w:r>
        <w:rPr>
          <w:rFonts w:ascii="Cambria" w:hAnsi="Cambria"/>
          <w:sz w:val="24"/>
          <w:szCs w:val="24"/>
        </w:rPr>
        <w:lastRenderedPageBreak/>
        <w:t xml:space="preserve">The process of gathering methylation data using the 450K array goes as follows: </w:t>
      </w:r>
    </w:p>
    <w:p w14:paraId="1201D826" w14:textId="51986B40" w:rsidR="00AE1C64" w:rsidRDefault="00AE1C64" w:rsidP="006B5266">
      <w:pPr>
        <w:pStyle w:val="ListParagraph"/>
        <w:numPr>
          <w:ilvl w:val="0"/>
          <w:numId w:val="16"/>
        </w:numPr>
        <w:rPr>
          <w:rFonts w:ascii="Cambria" w:hAnsi="Cambria"/>
          <w:sz w:val="24"/>
          <w:szCs w:val="24"/>
        </w:rPr>
      </w:pPr>
      <w:r w:rsidRPr="00273175">
        <w:rPr>
          <w:rFonts w:ascii="Cambria" w:hAnsi="Cambria"/>
          <w:b/>
          <w:sz w:val="24"/>
          <w:szCs w:val="24"/>
        </w:rPr>
        <w:t>Bisulfite Treatment</w:t>
      </w:r>
      <w:r w:rsidR="00273175" w:rsidRPr="00273175">
        <w:rPr>
          <w:rFonts w:ascii="Cambria" w:hAnsi="Cambria"/>
          <w:b/>
          <w:sz w:val="24"/>
          <w:szCs w:val="24"/>
        </w:rPr>
        <w:t>/Conversion</w:t>
      </w:r>
      <w:r w:rsidRPr="00273175">
        <w:rPr>
          <w:rFonts w:ascii="Cambria" w:hAnsi="Cambria"/>
          <w:b/>
          <w:sz w:val="24"/>
          <w:szCs w:val="24"/>
        </w:rPr>
        <w:t xml:space="preserve">: </w:t>
      </w:r>
      <w:r>
        <w:rPr>
          <w:rFonts w:ascii="Cambria" w:hAnsi="Cambria"/>
          <w:sz w:val="24"/>
          <w:szCs w:val="24"/>
        </w:rPr>
        <w:t xml:space="preserve">The DNA sample is treated with bisulfite. In the presence of bisulfite, </w:t>
      </w:r>
      <w:proofErr w:type="spellStart"/>
      <w:r>
        <w:rPr>
          <w:rFonts w:ascii="Cambria" w:hAnsi="Cambria"/>
          <w:sz w:val="24"/>
          <w:szCs w:val="24"/>
        </w:rPr>
        <w:t>unmethylated</w:t>
      </w:r>
      <w:proofErr w:type="spellEnd"/>
      <w:r>
        <w:rPr>
          <w:rFonts w:ascii="Cambria" w:hAnsi="Cambria"/>
          <w:sz w:val="24"/>
          <w:szCs w:val="24"/>
        </w:rPr>
        <w:t xml:space="preserve"> </w:t>
      </w:r>
      <w:proofErr w:type="spellStart"/>
      <w:r>
        <w:rPr>
          <w:rFonts w:ascii="Cambria" w:hAnsi="Cambria"/>
          <w:sz w:val="24"/>
          <w:szCs w:val="24"/>
        </w:rPr>
        <w:t>cytosines</w:t>
      </w:r>
      <w:proofErr w:type="spellEnd"/>
      <w:r>
        <w:rPr>
          <w:rFonts w:ascii="Cambria" w:hAnsi="Cambria"/>
          <w:sz w:val="24"/>
          <w:szCs w:val="24"/>
        </w:rPr>
        <w:t xml:space="preserve"> are </w:t>
      </w:r>
      <w:proofErr w:type="spellStart"/>
      <w:r>
        <w:rPr>
          <w:rFonts w:ascii="Cambria" w:hAnsi="Cambria"/>
          <w:sz w:val="24"/>
          <w:szCs w:val="24"/>
        </w:rPr>
        <w:t>deaminated</w:t>
      </w:r>
      <w:proofErr w:type="spellEnd"/>
      <w:r>
        <w:rPr>
          <w:rFonts w:ascii="Cambria" w:hAnsi="Cambria"/>
          <w:sz w:val="24"/>
          <w:szCs w:val="24"/>
        </w:rPr>
        <w:t xml:space="preserve"> to uracil while methylated </w:t>
      </w:r>
      <w:proofErr w:type="spellStart"/>
      <w:r>
        <w:rPr>
          <w:rFonts w:ascii="Cambria" w:hAnsi="Cambria"/>
          <w:sz w:val="24"/>
          <w:szCs w:val="24"/>
        </w:rPr>
        <w:t>cytosines</w:t>
      </w:r>
      <w:proofErr w:type="spellEnd"/>
      <w:r>
        <w:rPr>
          <w:rFonts w:ascii="Cambria" w:hAnsi="Cambria"/>
          <w:sz w:val="24"/>
          <w:szCs w:val="24"/>
        </w:rPr>
        <w:t xml:space="preserve"> are not affected by the presence of bisulfite and remain </w:t>
      </w:r>
      <w:proofErr w:type="spellStart"/>
      <w:r>
        <w:rPr>
          <w:rFonts w:ascii="Cambria" w:hAnsi="Cambria"/>
          <w:sz w:val="24"/>
          <w:szCs w:val="24"/>
        </w:rPr>
        <w:t>cytosines</w:t>
      </w:r>
      <w:proofErr w:type="spellEnd"/>
      <w:r>
        <w:rPr>
          <w:rFonts w:ascii="Cambria" w:hAnsi="Cambria"/>
          <w:sz w:val="24"/>
          <w:szCs w:val="24"/>
        </w:rPr>
        <w:t xml:space="preserve">. </w:t>
      </w:r>
      <w:r w:rsidR="00B324D3">
        <w:rPr>
          <w:rFonts w:ascii="Cambria" w:hAnsi="Cambria"/>
          <w:sz w:val="24"/>
          <w:szCs w:val="24"/>
        </w:rPr>
        <w:t>This step takes approximately 16 hours and i</w:t>
      </w:r>
      <w:r w:rsidR="007079ED">
        <w:rPr>
          <w:rFonts w:ascii="Cambria" w:hAnsi="Cambria"/>
          <w:sz w:val="24"/>
          <w:szCs w:val="24"/>
        </w:rPr>
        <w:t xml:space="preserve">nvolves a </w:t>
      </w:r>
      <w:proofErr w:type="spellStart"/>
      <w:r w:rsidR="007079ED">
        <w:rPr>
          <w:rFonts w:ascii="Cambria" w:hAnsi="Cambria"/>
          <w:sz w:val="24"/>
          <w:szCs w:val="24"/>
        </w:rPr>
        <w:t>thermocycling</w:t>
      </w:r>
      <w:proofErr w:type="spellEnd"/>
      <w:r w:rsidR="007079ED">
        <w:rPr>
          <w:rFonts w:ascii="Cambria" w:hAnsi="Cambria"/>
          <w:sz w:val="24"/>
          <w:szCs w:val="24"/>
        </w:rPr>
        <w:t xml:space="preserve"> process</w:t>
      </w:r>
      <w:r w:rsidR="00B324D3">
        <w:rPr>
          <w:rFonts w:ascii="Cambria" w:hAnsi="Cambria"/>
          <w:sz w:val="24"/>
          <w:szCs w:val="24"/>
        </w:rPr>
        <w:t xml:space="preserve"> </w:t>
      </w:r>
      <w:sdt>
        <w:sdtPr>
          <w:rPr>
            <w:rFonts w:ascii="Cambria" w:hAnsi="Cambria"/>
            <w:sz w:val="24"/>
            <w:szCs w:val="24"/>
          </w:rPr>
          <w:id w:val="480584754"/>
          <w:citation/>
        </w:sdtPr>
        <w:sdtContent>
          <w:r w:rsidR="007079ED">
            <w:rPr>
              <w:rFonts w:ascii="Cambria" w:hAnsi="Cambria"/>
              <w:sz w:val="24"/>
              <w:szCs w:val="24"/>
            </w:rPr>
            <w:fldChar w:fldCharType="begin"/>
          </w:r>
          <w:r w:rsidR="007079ED">
            <w:rPr>
              <w:rFonts w:ascii="Cambria" w:hAnsi="Cambria"/>
              <w:sz w:val="24"/>
              <w:szCs w:val="24"/>
            </w:rPr>
            <w:instrText xml:space="preserve"> CITATION Wei08 \l 1033 </w:instrText>
          </w:r>
          <w:r w:rsidR="007079ED">
            <w:rPr>
              <w:rFonts w:ascii="Cambria" w:hAnsi="Cambria"/>
              <w:sz w:val="24"/>
              <w:szCs w:val="24"/>
            </w:rPr>
            <w:fldChar w:fldCharType="separate"/>
          </w:r>
          <w:r w:rsidR="00F667BA" w:rsidRPr="00F667BA">
            <w:rPr>
              <w:rFonts w:ascii="Cambria" w:hAnsi="Cambria"/>
              <w:noProof/>
              <w:sz w:val="24"/>
              <w:szCs w:val="24"/>
            </w:rPr>
            <w:t>[6]</w:t>
          </w:r>
          <w:r w:rsidR="007079ED">
            <w:rPr>
              <w:rFonts w:ascii="Cambria" w:hAnsi="Cambria"/>
              <w:sz w:val="24"/>
              <w:szCs w:val="24"/>
            </w:rPr>
            <w:fldChar w:fldCharType="end"/>
          </w:r>
        </w:sdtContent>
      </w:sdt>
      <w:r w:rsidR="007079ED">
        <w:rPr>
          <w:rFonts w:ascii="Cambria" w:hAnsi="Cambria"/>
          <w:sz w:val="24"/>
          <w:szCs w:val="24"/>
        </w:rPr>
        <w:t>.</w:t>
      </w:r>
    </w:p>
    <w:p w14:paraId="678A5F58" w14:textId="71911F7D" w:rsidR="00B324D3" w:rsidRDefault="00273175" w:rsidP="00AE1C64">
      <w:pPr>
        <w:pStyle w:val="ListParagraph"/>
        <w:numPr>
          <w:ilvl w:val="0"/>
          <w:numId w:val="16"/>
        </w:numPr>
        <w:rPr>
          <w:rFonts w:ascii="Cambria" w:hAnsi="Cambria"/>
          <w:sz w:val="24"/>
          <w:szCs w:val="24"/>
        </w:rPr>
      </w:pPr>
      <w:r w:rsidRPr="00A308FF">
        <w:rPr>
          <w:rFonts w:ascii="Cambria" w:hAnsi="Cambria"/>
          <w:b/>
          <w:sz w:val="24"/>
          <w:szCs w:val="24"/>
        </w:rPr>
        <w:t xml:space="preserve">Whole Genome Amplification (WGA): </w:t>
      </w:r>
      <w:r>
        <w:rPr>
          <w:rFonts w:ascii="Cambria" w:hAnsi="Cambria"/>
          <w:sz w:val="24"/>
          <w:szCs w:val="24"/>
        </w:rPr>
        <w:t>Following bisulfite conversion, the genome is amplified. That is</w:t>
      </w:r>
      <w:r w:rsidR="007079ED">
        <w:rPr>
          <w:rFonts w:ascii="Cambria" w:hAnsi="Cambria"/>
          <w:sz w:val="24"/>
          <w:szCs w:val="24"/>
        </w:rPr>
        <w:t>, copies of the genome are made</w:t>
      </w:r>
      <w:r>
        <w:rPr>
          <w:rFonts w:ascii="Cambria" w:hAnsi="Cambria"/>
          <w:sz w:val="24"/>
          <w:szCs w:val="24"/>
        </w:rPr>
        <w:t xml:space="preserve"> </w:t>
      </w:r>
      <w:sdt>
        <w:sdtPr>
          <w:rPr>
            <w:rFonts w:ascii="Cambria" w:hAnsi="Cambria"/>
            <w:sz w:val="24"/>
            <w:szCs w:val="24"/>
          </w:rPr>
          <w:id w:val="745227068"/>
          <w:citation/>
        </w:sdtPr>
        <w:sdtContent>
          <w:r w:rsidR="007079ED">
            <w:rPr>
              <w:rFonts w:ascii="Cambria" w:hAnsi="Cambria"/>
              <w:sz w:val="24"/>
              <w:szCs w:val="24"/>
            </w:rPr>
            <w:fldChar w:fldCharType="begin"/>
          </w:r>
          <w:r w:rsidR="007079ED">
            <w:rPr>
              <w:rFonts w:ascii="Cambria" w:hAnsi="Cambria"/>
              <w:sz w:val="24"/>
              <w:szCs w:val="24"/>
            </w:rPr>
            <w:instrText xml:space="preserve"> CITATION Wei08 \l 1033 </w:instrText>
          </w:r>
          <w:r w:rsidR="007079ED">
            <w:rPr>
              <w:rFonts w:ascii="Cambria" w:hAnsi="Cambria"/>
              <w:sz w:val="24"/>
              <w:szCs w:val="24"/>
            </w:rPr>
            <w:fldChar w:fldCharType="separate"/>
          </w:r>
          <w:r w:rsidR="00F667BA" w:rsidRPr="00F667BA">
            <w:rPr>
              <w:rFonts w:ascii="Cambria" w:hAnsi="Cambria"/>
              <w:noProof/>
              <w:sz w:val="24"/>
              <w:szCs w:val="24"/>
            </w:rPr>
            <w:t>[6]</w:t>
          </w:r>
          <w:r w:rsidR="007079ED">
            <w:rPr>
              <w:rFonts w:ascii="Cambria" w:hAnsi="Cambria"/>
              <w:sz w:val="24"/>
              <w:szCs w:val="24"/>
            </w:rPr>
            <w:fldChar w:fldCharType="end"/>
          </w:r>
        </w:sdtContent>
      </w:sdt>
      <w:r w:rsidR="007079ED">
        <w:rPr>
          <w:rFonts w:ascii="Cambria" w:hAnsi="Cambria"/>
          <w:sz w:val="24"/>
          <w:szCs w:val="24"/>
        </w:rPr>
        <w:t>.</w:t>
      </w:r>
    </w:p>
    <w:p w14:paraId="76312B97" w14:textId="32561FB4" w:rsidR="00273175" w:rsidRDefault="00A308FF" w:rsidP="00AE1C64">
      <w:pPr>
        <w:pStyle w:val="ListParagraph"/>
        <w:numPr>
          <w:ilvl w:val="0"/>
          <w:numId w:val="16"/>
        </w:numPr>
        <w:rPr>
          <w:rFonts w:ascii="Cambria" w:hAnsi="Cambria"/>
          <w:sz w:val="24"/>
          <w:szCs w:val="24"/>
        </w:rPr>
      </w:pPr>
      <w:r w:rsidRPr="00A308FF">
        <w:rPr>
          <w:rFonts w:ascii="Cambria" w:hAnsi="Cambria"/>
          <w:b/>
          <w:sz w:val="24"/>
          <w:szCs w:val="24"/>
        </w:rPr>
        <w:t>Enzymatic</w:t>
      </w:r>
      <w:r w:rsidR="00273175" w:rsidRPr="00A308FF">
        <w:rPr>
          <w:rFonts w:ascii="Cambria" w:hAnsi="Cambria"/>
          <w:b/>
          <w:sz w:val="24"/>
          <w:szCs w:val="24"/>
        </w:rPr>
        <w:t xml:space="preserve"> Fragmentation:</w:t>
      </w:r>
      <w:r w:rsidR="00273175">
        <w:rPr>
          <w:rFonts w:ascii="Cambria" w:hAnsi="Cambria"/>
          <w:sz w:val="24"/>
          <w:szCs w:val="24"/>
        </w:rPr>
        <w:t xml:space="preserve"> The copies of the genome are fragmented into predetermined lengths and sections</w:t>
      </w:r>
      <w:sdt>
        <w:sdtPr>
          <w:rPr>
            <w:rFonts w:ascii="Cambria" w:hAnsi="Cambria"/>
            <w:sz w:val="24"/>
            <w:szCs w:val="24"/>
          </w:rPr>
          <w:id w:val="-365527900"/>
          <w:citation/>
        </w:sdtPr>
        <w:sdtContent>
          <w:r w:rsidR="007079ED">
            <w:rPr>
              <w:rFonts w:ascii="Cambria" w:hAnsi="Cambria"/>
              <w:sz w:val="24"/>
              <w:szCs w:val="24"/>
            </w:rPr>
            <w:fldChar w:fldCharType="begin"/>
          </w:r>
          <w:r w:rsidR="007079ED">
            <w:rPr>
              <w:rFonts w:ascii="Cambria" w:hAnsi="Cambria"/>
              <w:sz w:val="24"/>
              <w:szCs w:val="24"/>
            </w:rPr>
            <w:instrText xml:space="preserve"> CITATION Wei08 \l 1033 </w:instrText>
          </w:r>
          <w:r w:rsidR="007079ED">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[6]</w:t>
          </w:r>
          <w:r w:rsidR="007079ED">
            <w:rPr>
              <w:rFonts w:ascii="Cambria" w:hAnsi="Cambria"/>
              <w:sz w:val="24"/>
              <w:szCs w:val="24"/>
            </w:rPr>
            <w:fldChar w:fldCharType="end"/>
          </w:r>
        </w:sdtContent>
      </w:sdt>
      <w:r w:rsidR="00273175">
        <w:rPr>
          <w:rFonts w:ascii="Cambria" w:hAnsi="Cambria"/>
          <w:sz w:val="24"/>
          <w:szCs w:val="24"/>
        </w:rPr>
        <w:t xml:space="preserve">. </w:t>
      </w:r>
    </w:p>
    <w:p w14:paraId="185120A3" w14:textId="68278883" w:rsidR="00273175" w:rsidRDefault="00273175" w:rsidP="00AE1C64">
      <w:pPr>
        <w:pStyle w:val="ListParagraph"/>
        <w:numPr>
          <w:ilvl w:val="0"/>
          <w:numId w:val="16"/>
        </w:numPr>
        <w:rPr>
          <w:rFonts w:ascii="Cambria" w:hAnsi="Cambria"/>
          <w:sz w:val="24"/>
          <w:szCs w:val="24"/>
        </w:rPr>
      </w:pPr>
      <w:r w:rsidRPr="00A308FF">
        <w:rPr>
          <w:rFonts w:ascii="Cambria" w:hAnsi="Cambria"/>
          <w:b/>
          <w:sz w:val="24"/>
          <w:szCs w:val="24"/>
        </w:rPr>
        <w:t>Hybridization:</w:t>
      </w:r>
      <w:r>
        <w:rPr>
          <w:rFonts w:ascii="Cambria" w:hAnsi="Cambria"/>
          <w:sz w:val="24"/>
          <w:szCs w:val="24"/>
        </w:rPr>
        <w:t xml:space="preserve"> During hybridization, the bisulfite converted sections of DNA anneal to locus specific DNA oligomers linked to bead types</w:t>
      </w:r>
      <w:r w:rsidR="00A308FF">
        <w:rPr>
          <w:rFonts w:ascii="Cambria" w:hAnsi="Cambria"/>
          <w:sz w:val="24"/>
          <w:szCs w:val="24"/>
        </w:rPr>
        <w:t xml:space="preserve"> (methylated or </w:t>
      </w:r>
      <w:proofErr w:type="spellStart"/>
      <w:r w:rsidR="00A308FF">
        <w:rPr>
          <w:rFonts w:ascii="Cambria" w:hAnsi="Cambria"/>
          <w:sz w:val="24"/>
          <w:szCs w:val="24"/>
        </w:rPr>
        <w:t>unmethylated</w:t>
      </w:r>
      <w:proofErr w:type="spellEnd"/>
      <w:r w:rsidR="00A308FF">
        <w:rPr>
          <w:rFonts w:ascii="Cambria" w:hAnsi="Cambria"/>
          <w:sz w:val="24"/>
          <w:szCs w:val="24"/>
        </w:rPr>
        <w:t>)</w:t>
      </w:r>
      <w:sdt>
        <w:sdtPr>
          <w:rPr>
            <w:rFonts w:ascii="Cambria" w:hAnsi="Cambria"/>
            <w:sz w:val="24"/>
            <w:szCs w:val="24"/>
          </w:rPr>
          <w:id w:val="439726738"/>
          <w:citation/>
        </w:sdtPr>
        <w:sdtContent>
          <w:r w:rsidR="007079ED">
            <w:rPr>
              <w:rFonts w:ascii="Cambria" w:hAnsi="Cambria"/>
              <w:sz w:val="24"/>
              <w:szCs w:val="24"/>
            </w:rPr>
            <w:fldChar w:fldCharType="begin"/>
          </w:r>
          <w:r w:rsidR="007079ED">
            <w:rPr>
              <w:rFonts w:ascii="Cambria" w:hAnsi="Cambria"/>
              <w:sz w:val="24"/>
              <w:szCs w:val="24"/>
            </w:rPr>
            <w:instrText xml:space="preserve"> CITATION Wei08 \l 1033 </w:instrText>
          </w:r>
          <w:r w:rsidR="007079ED">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[6]</w:t>
          </w:r>
          <w:r w:rsidR="007079ED">
            <w:rPr>
              <w:rFonts w:ascii="Cambria" w:hAnsi="Cambria"/>
              <w:sz w:val="24"/>
              <w:szCs w:val="24"/>
            </w:rPr>
            <w:fldChar w:fldCharType="end"/>
          </w:r>
        </w:sdtContent>
      </w:sdt>
      <w:r>
        <w:rPr>
          <w:rFonts w:ascii="Cambria" w:hAnsi="Cambria"/>
          <w:sz w:val="24"/>
          <w:szCs w:val="24"/>
        </w:rPr>
        <w:t xml:space="preserve">. </w:t>
      </w:r>
      <w:r w:rsidR="00A308FF">
        <w:rPr>
          <w:rFonts w:ascii="Cambria" w:hAnsi="Cambria"/>
          <w:sz w:val="24"/>
          <w:szCs w:val="24"/>
        </w:rPr>
        <w:t xml:space="preserve">The hybridization directly relates to the assay scheme, which is detailed further below as its design directly affects the statistical procedures used to analyze the data. </w:t>
      </w:r>
    </w:p>
    <w:p w14:paraId="04A245C2" w14:textId="15160EB5" w:rsidR="00AE1C64" w:rsidRPr="00FC4E83" w:rsidRDefault="00A308FF" w:rsidP="00FC4E83">
      <w:pPr>
        <w:pStyle w:val="ListParagraph"/>
        <w:numPr>
          <w:ilvl w:val="0"/>
          <w:numId w:val="16"/>
        </w:numPr>
        <w:rPr>
          <w:rFonts w:ascii="Cambria" w:hAnsi="Cambria"/>
          <w:sz w:val="24"/>
          <w:szCs w:val="24"/>
        </w:rPr>
      </w:pPr>
      <w:r>
        <w:rPr>
          <w:rFonts w:ascii="Cambria" w:hAnsi="Cambria"/>
          <w:b/>
          <w:sz w:val="24"/>
          <w:szCs w:val="24"/>
        </w:rPr>
        <w:t>Fluorescent Staining:</w:t>
      </w:r>
      <w:r>
        <w:rPr>
          <w:rFonts w:ascii="Cambria" w:hAnsi="Cambria"/>
          <w:sz w:val="24"/>
          <w:szCs w:val="24"/>
        </w:rPr>
        <w:t xml:space="preserve"> Following the hybridization step, the array is fluorescently stained and scanned. The stain gives off either a red or green color based on the state of methylation at a specific locus. The intensities read during scanning are converted to beta values</w:t>
      </w:r>
      <w:r w:rsidR="009B3B3A">
        <w:rPr>
          <w:rFonts w:ascii="Cambria" w:hAnsi="Cambria"/>
          <w:sz w:val="24"/>
          <w:szCs w:val="24"/>
        </w:rPr>
        <w:t>, which are quantitative readings utilized in further analysis</w:t>
      </w:r>
      <w:sdt>
        <w:sdtPr>
          <w:rPr>
            <w:rFonts w:ascii="Cambria" w:hAnsi="Cambria"/>
            <w:sz w:val="24"/>
            <w:szCs w:val="24"/>
          </w:rPr>
          <w:id w:val="334967589"/>
          <w:citation/>
        </w:sdtPr>
        <w:sdtContent>
          <w:r w:rsidR="007079ED">
            <w:rPr>
              <w:rFonts w:ascii="Cambria" w:hAnsi="Cambria"/>
              <w:sz w:val="24"/>
              <w:szCs w:val="24"/>
            </w:rPr>
            <w:fldChar w:fldCharType="begin"/>
          </w:r>
          <w:r w:rsidR="007079ED">
            <w:rPr>
              <w:rFonts w:ascii="Cambria" w:hAnsi="Cambria"/>
              <w:sz w:val="24"/>
              <w:szCs w:val="24"/>
            </w:rPr>
            <w:instrText xml:space="preserve"> CITATION Wei08 \l 1033 </w:instrText>
          </w:r>
          <w:r w:rsidR="007079ED">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[6]</w:t>
          </w:r>
          <w:r w:rsidR="007079ED">
            <w:rPr>
              <w:rFonts w:ascii="Cambria" w:hAnsi="Cambria"/>
              <w:sz w:val="24"/>
              <w:szCs w:val="24"/>
            </w:rPr>
            <w:fldChar w:fldCharType="end"/>
          </w:r>
        </w:sdtContent>
      </w:sdt>
      <w:r>
        <w:rPr>
          <w:rFonts w:ascii="Cambria" w:hAnsi="Cambria"/>
          <w:sz w:val="24"/>
          <w:szCs w:val="24"/>
        </w:rPr>
        <w:t xml:space="preserve">. </w:t>
      </w:r>
    </w:p>
    <w:p w14:paraId="341341DF" w14:textId="1A5A4D5E" w:rsidR="00A1346A" w:rsidRPr="00AE1C64" w:rsidRDefault="00A308FF" w:rsidP="006B5266">
      <w:pPr>
        <w:ind w:left="1080" w:firstLine="360"/>
        <w:rPr>
          <w:rFonts w:ascii="Cambria" w:hAnsi="Cambria"/>
          <w:sz w:val="24"/>
          <w:szCs w:val="24"/>
        </w:rPr>
      </w:pPr>
      <w:r>
        <w:rPr>
          <w:rFonts w:ascii="Cambria" w:hAnsi="Cambria"/>
          <w:sz w:val="24"/>
          <w:szCs w:val="24"/>
        </w:rPr>
        <w:t xml:space="preserve">As mentioned above, the 450K assay scheme directly affects the statistical procedures used during analysis. </w:t>
      </w:r>
      <w:r w:rsidR="009849EB" w:rsidRPr="00AE1C64">
        <w:rPr>
          <w:rFonts w:ascii="Cambria" w:hAnsi="Cambria"/>
          <w:sz w:val="24"/>
          <w:szCs w:val="24"/>
        </w:rPr>
        <w:t xml:space="preserve">The </w:t>
      </w:r>
      <w:proofErr w:type="spellStart"/>
      <w:r w:rsidR="009849EB" w:rsidRPr="00AE1C64">
        <w:rPr>
          <w:rFonts w:ascii="Cambria" w:hAnsi="Cambria"/>
          <w:sz w:val="24"/>
          <w:szCs w:val="24"/>
        </w:rPr>
        <w:t>Infinium</w:t>
      </w:r>
      <w:proofErr w:type="spellEnd"/>
      <w:r w:rsidR="009849EB" w:rsidRPr="00AE1C64">
        <w:rPr>
          <w:rFonts w:ascii="Cambria" w:hAnsi="Cambria"/>
          <w:sz w:val="24"/>
          <w:szCs w:val="24"/>
        </w:rPr>
        <w:t xml:space="preserve"> Methylation 450K Assay scheme involves the inclusion of two different assays. T</w:t>
      </w:r>
      <w:r w:rsidR="00A1346A" w:rsidRPr="00AE1C64">
        <w:rPr>
          <w:rFonts w:ascii="Cambria" w:hAnsi="Cambria"/>
          <w:sz w:val="24"/>
          <w:szCs w:val="24"/>
        </w:rPr>
        <w:t xml:space="preserve">ermed </w:t>
      </w:r>
      <w:proofErr w:type="spellStart"/>
      <w:r w:rsidR="00A1346A" w:rsidRPr="00AE1C64">
        <w:rPr>
          <w:rFonts w:ascii="Cambria" w:hAnsi="Cambria"/>
          <w:sz w:val="24"/>
          <w:szCs w:val="24"/>
        </w:rPr>
        <w:t>Infinium</w:t>
      </w:r>
      <w:proofErr w:type="spellEnd"/>
      <w:r w:rsidR="00A1346A" w:rsidRPr="00AE1C64">
        <w:rPr>
          <w:rFonts w:ascii="Cambria" w:hAnsi="Cambria"/>
          <w:sz w:val="24"/>
          <w:szCs w:val="24"/>
        </w:rPr>
        <w:t xml:space="preserve"> I and II</w:t>
      </w:r>
      <w:r w:rsidR="009849EB" w:rsidRPr="00AE1C64">
        <w:rPr>
          <w:rFonts w:ascii="Cambria" w:hAnsi="Cambria"/>
          <w:sz w:val="24"/>
          <w:szCs w:val="24"/>
        </w:rPr>
        <w:t xml:space="preserve">, the two assays have significantly different designs. </w:t>
      </w:r>
      <w:r w:rsidR="002552F4" w:rsidRPr="00AE1C64">
        <w:rPr>
          <w:rFonts w:ascii="Cambria" w:hAnsi="Cambria"/>
          <w:sz w:val="24"/>
          <w:szCs w:val="24"/>
        </w:rPr>
        <w:t xml:space="preserve">Each assay outputs </w:t>
      </w:r>
      <w:r w:rsidR="00B0631D" w:rsidRPr="00AE1C64">
        <w:rPr>
          <w:rFonts w:ascii="Cambria" w:hAnsi="Cambria"/>
          <w:sz w:val="24"/>
          <w:szCs w:val="24"/>
        </w:rPr>
        <w:t>a color intensity</w:t>
      </w:r>
      <w:r>
        <w:rPr>
          <w:rFonts w:ascii="Cambria" w:hAnsi="Cambria"/>
          <w:sz w:val="24"/>
          <w:szCs w:val="24"/>
        </w:rPr>
        <w:t xml:space="preserve"> after staining</w:t>
      </w:r>
      <w:r w:rsidR="00B0631D" w:rsidRPr="00AE1C64">
        <w:rPr>
          <w:rFonts w:ascii="Cambria" w:hAnsi="Cambria"/>
          <w:sz w:val="24"/>
          <w:szCs w:val="24"/>
        </w:rPr>
        <w:t xml:space="preserve"> (either red or green) which reflects the methylation status of the interrogated site. </w:t>
      </w:r>
    </w:p>
    <w:p w14:paraId="16D3B9C9" w14:textId="17F90152" w:rsidR="00A1346A" w:rsidRDefault="00A1346A" w:rsidP="006B5266">
      <w:pPr>
        <w:ind w:left="720" w:firstLine="720"/>
        <w:rPr>
          <w:rFonts w:ascii="Cambria" w:hAnsi="Cambria"/>
          <w:sz w:val="24"/>
          <w:szCs w:val="24"/>
        </w:rPr>
      </w:pPr>
      <w:r>
        <w:rPr>
          <w:rFonts w:ascii="Cambria" w:hAnsi="Cambria"/>
          <w:sz w:val="24"/>
          <w:szCs w:val="24"/>
        </w:rPr>
        <w:t xml:space="preserve">The following details the design of the </w:t>
      </w:r>
      <w:proofErr w:type="spellStart"/>
      <w:r>
        <w:rPr>
          <w:rFonts w:ascii="Cambria" w:hAnsi="Cambria"/>
          <w:sz w:val="24"/>
          <w:szCs w:val="24"/>
        </w:rPr>
        <w:t>Infinium</w:t>
      </w:r>
      <w:proofErr w:type="spellEnd"/>
      <w:r>
        <w:rPr>
          <w:rFonts w:ascii="Cambria" w:hAnsi="Cambria"/>
          <w:sz w:val="24"/>
          <w:szCs w:val="24"/>
        </w:rPr>
        <w:t xml:space="preserve"> I assay:</w:t>
      </w:r>
    </w:p>
    <w:p w14:paraId="54C0DFD6" w14:textId="5D193EDF" w:rsidR="00A1346A" w:rsidRDefault="00F75328" w:rsidP="006B5266">
      <w:pPr>
        <w:ind w:left="1080" w:firstLine="360"/>
        <w:rPr>
          <w:rFonts w:ascii="Cambria" w:hAnsi="Cambria"/>
          <w:sz w:val="24"/>
          <w:szCs w:val="24"/>
        </w:rPr>
      </w:pPr>
      <w:r>
        <w:rPr>
          <w:rFonts w:ascii="Cambria" w:hAnsi="Cambria"/>
          <w:sz w:val="24"/>
          <w:szCs w:val="24"/>
        </w:rPr>
        <w:t xml:space="preserve">The </w:t>
      </w:r>
      <w:proofErr w:type="spellStart"/>
      <w:r>
        <w:rPr>
          <w:rFonts w:ascii="Cambria" w:hAnsi="Cambria"/>
          <w:sz w:val="24"/>
          <w:szCs w:val="24"/>
        </w:rPr>
        <w:t>Infinium</w:t>
      </w:r>
      <w:proofErr w:type="spellEnd"/>
      <w:r>
        <w:rPr>
          <w:rFonts w:ascii="Cambria" w:hAnsi="Cambria"/>
          <w:sz w:val="24"/>
          <w:szCs w:val="24"/>
        </w:rPr>
        <w:t xml:space="preserve"> I assay interrogates 135,501 cytosine sites</w:t>
      </w:r>
      <w:sdt>
        <w:sdtPr>
          <w:rPr>
            <w:rFonts w:ascii="Cambria" w:hAnsi="Cambria"/>
            <w:sz w:val="24"/>
            <w:szCs w:val="24"/>
          </w:rPr>
          <w:id w:val="736820247"/>
          <w:citation/>
        </w:sdtPr>
        <w:sdtContent>
          <w:r>
            <w:rPr>
              <w:rFonts w:ascii="Cambria" w:hAnsi="Cambria"/>
              <w:sz w:val="24"/>
              <w:szCs w:val="24"/>
            </w:rPr>
            <w:fldChar w:fldCharType="begin"/>
          </w:r>
          <w:r>
            <w:rPr>
              <w:rFonts w:ascii="Cambria" w:hAnsi="Cambria"/>
              <w:sz w:val="24"/>
              <w:szCs w:val="24"/>
            </w:rPr>
            <w:instrText xml:space="preserve"> CITATION Pid13 \l 1033 </w:instrText>
          </w:r>
          <w:r>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[4]</w:t>
          </w:r>
          <w:r>
            <w:rPr>
              <w:rFonts w:ascii="Cambria" w:hAnsi="Cambria"/>
              <w:sz w:val="24"/>
              <w:szCs w:val="24"/>
            </w:rPr>
            <w:fldChar w:fldCharType="end"/>
          </w:r>
        </w:sdtContent>
      </w:sdt>
      <w:r>
        <w:rPr>
          <w:rFonts w:ascii="Cambria" w:hAnsi="Cambria"/>
          <w:sz w:val="24"/>
          <w:szCs w:val="24"/>
        </w:rPr>
        <w:t>.</w:t>
      </w:r>
      <w:r w:rsidR="00A1346A">
        <w:rPr>
          <w:rFonts w:ascii="Cambria" w:hAnsi="Cambria"/>
          <w:sz w:val="24"/>
          <w:szCs w:val="24"/>
        </w:rPr>
        <w:t xml:space="preserve">Two bead types correspond to each </w:t>
      </w:r>
      <w:proofErr w:type="spellStart"/>
      <w:r w:rsidR="00A1346A">
        <w:rPr>
          <w:rFonts w:ascii="Cambria" w:hAnsi="Cambria"/>
          <w:sz w:val="24"/>
          <w:szCs w:val="24"/>
        </w:rPr>
        <w:t>CpG</w:t>
      </w:r>
      <w:proofErr w:type="spellEnd"/>
      <w:r w:rsidR="00A1346A">
        <w:rPr>
          <w:rFonts w:ascii="Cambria" w:hAnsi="Cambria"/>
          <w:sz w:val="24"/>
          <w:szCs w:val="24"/>
        </w:rPr>
        <w:t xml:space="preserve"> locus. One bead type corresponds to the methylated state of the </w:t>
      </w:r>
      <w:proofErr w:type="spellStart"/>
      <w:r w:rsidR="00A1346A">
        <w:rPr>
          <w:rFonts w:ascii="Cambria" w:hAnsi="Cambria"/>
          <w:sz w:val="24"/>
          <w:szCs w:val="24"/>
        </w:rPr>
        <w:t>CpG</w:t>
      </w:r>
      <w:proofErr w:type="spellEnd"/>
      <w:r w:rsidR="00A1346A">
        <w:rPr>
          <w:rFonts w:ascii="Cambria" w:hAnsi="Cambria"/>
          <w:sz w:val="24"/>
          <w:szCs w:val="24"/>
        </w:rPr>
        <w:t xml:space="preserve"> site and one bead type corresponds to </w:t>
      </w:r>
      <w:proofErr w:type="spellStart"/>
      <w:r w:rsidR="00A1346A">
        <w:rPr>
          <w:rFonts w:ascii="Cambria" w:hAnsi="Cambria"/>
          <w:sz w:val="24"/>
          <w:szCs w:val="24"/>
        </w:rPr>
        <w:t>unmethylated</w:t>
      </w:r>
      <w:proofErr w:type="spellEnd"/>
      <w:r w:rsidR="00A1346A">
        <w:rPr>
          <w:rFonts w:ascii="Cambria" w:hAnsi="Cambria"/>
          <w:sz w:val="24"/>
          <w:szCs w:val="24"/>
        </w:rPr>
        <w:t xml:space="preserve"> state of the </w:t>
      </w:r>
      <w:proofErr w:type="spellStart"/>
      <w:r w:rsidR="00A1346A">
        <w:rPr>
          <w:rFonts w:ascii="Cambria" w:hAnsi="Cambria"/>
          <w:sz w:val="24"/>
          <w:szCs w:val="24"/>
        </w:rPr>
        <w:t>CpG</w:t>
      </w:r>
      <w:proofErr w:type="spellEnd"/>
      <w:r w:rsidR="00A1346A">
        <w:rPr>
          <w:rFonts w:ascii="Cambria" w:hAnsi="Cambria"/>
          <w:sz w:val="24"/>
          <w:szCs w:val="24"/>
        </w:rPr>
        <w:t xml:space="preserve"> site. </w:t>
      </w:r>
      <w:r w:rsidR="002552F4">
        <w:rPr>
          <w:rFonts w:ascii="Cambria" w:hAnsi="Cambria"/>
          <w:sz w:val="24"/>
          <w:szCs w:val="24"/>
        </w:rPr>
        <w:t>The design of this assay assumes that the methylation status of adjacent</w:t>
      </w:r>
      <w:r w:rsidR="00566E9A">
        <w:rPr>
          <w:rFonts w:ascii="Cambria" w:hAnsi="Cambria"/>
          <w:sz w:val="24"/>
          <w:szCs w:val="24"/>
        </w:rPr>
        <w:t xml:space="preserve"> </w:t>
      </w:r>
      <w:proofErr w:type="spellStart"/>
      <w:r w:rsidR="00566E9A">
        <w:rPr>
          <w:rFonts w:ascii="Cambria" w:hAnsi="Cambria"/>
          <w:sz w:val="24"/>
          <w:szCs w:val="24"/>
        </w:rPr>
        <w:t>CpG</w:t>
      </w:r>
      <w:proofErr w:type="spellEnd"/>
      <w:r w:rsidR="00566E9A">
        <w:rPr>
          <w:rFonts w:ascii="Cambria" w:hAnsi="Cambria"/>
          <w:sz w:val="24"/>
          <w:szCs w:val="24"/>
        </w:rPr>
        <w:t xml:space="preserve"> sites is correlated</w:t>
      </w:r>
      <w:sdt>
        <w:sdtPr>
          <w:rPr>
            <w:rFonts w:ascii="Cambria" w:hAnsi="Cambria"/>
            <w:sz w:val="24"/>
            <w:szCs w:val="24"/>
          </w:rPr>
          <w:id w:val="-1899659776"/>
          <w:citation/>
        </w:sdtPr>
        <w:sdtContent>
          <w:r w:rsidR="007079ED">
            <w:rPr>
              <w:rFonts w:ascii="Cambria" w:hAnsi="Cambria"/>
              <w:sz w:val="24"/>
              <w:szCs w:val="24"/>
            </w:rPr>
            <w:fldChar w:fldCharType="begin"/>
          </w:r>
          <w:r w:rsidR="007079ED">
            <w:rPr>
              <w:rFonts w:ascii="Cambria" w:hAnsi="Cambria"/>
              <w:sz w:val="24"/>
              <w:szCs w:val="24"/>
            </w:rPr>
            <w:instrText xml:space="preserve"> CITATION ill12 \l 1033 </w:instrText>
          </w:r>
          <w:r w:rsidR="007079ED">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[7]</w:t>
          </w:r>
          <w:r w:rsidR="007079ED">
            <w:rPr>
              <w:rFonts w:ascii="Cambria" w:hAnsi="Cambria"/>
              <w:sz w:val="24"/>
              <w:szCs w:val="24"/>
            </w:rPr>
            <w:fldChar w:fldCharType="end"/>
          </w:r>
        </w:sdtContent>
      </w:sdt>
      <w:r w:rsidR="00566E9A">
        <w:rPr>
          <w:rFonts w:ascii="Cambria" w:hAnsi="Cambria"/>
          <w:sz w:val="24"/>
          <w:szCs w:val="24"/>
        </w:rPr>
        <w:t xml:space="preserve">. The design of the assay is detailed in more depth in Figure 1. </w:t>
      </w:r>
    </w:p>
    <w:p w14:paraId="538B0984" w14:textId="1CCF38C0" w:rsidR="00A1346A" w:rsidRDefault="00A1346A" w:rsidP="006B5266">
      <w:pPr>
        <w:ind w:left="720" w:firstLine="720"/>
        <w:rPr>
          <w:rFonts w:ascii="Cambria" w:hAnsi="Cambria"/>
          <w:sz w:val="24"/>
          <w:szCs w:val="24"/>
        </w:rPr>
      </w:pPr>
      <w:r>
        <w:rPr>
          <w:rFonts w:ascii="Cambria" w:hAnsi="Cambria"/>
          <w:sz w:val="24"/>
          <w:szCs w:val="24"/>
        </w:rPr>
        <w:t xml:space="preserve">The following details the design of the </w:t>
      </w:r>
      <w:proofErr w:type="spellStart"/>
      <w:r>
        <w:rPr>
          <w:rFonts w:ascii="Cambria" w:hAnsi="Cambria"/>
          <w:sz w:val="24"/>
          <w:szCs w:val="24"/>
        </w:rPr>
        <w:t>Infinium</w:t>
      </w:r>
      <w:proofErr w:type="spellEnd"/>
      <w:r>
        <w:rPr>
          <w:rFonts w:ascii="Cambria" w:hAnsi="Cambria"/>
          <w:sz w:val="24"/>
          <w:szCs w:val="24"/>
        </w:rPr>
        <w:t xml:space="preserve"> II assay: </w:t>
      </w:r>
    </w:p>
    <w:p w14:paraId="18F94AA9" w14:textId="2BF63D8E" w:rsidR="00566E9A" w:rsidRDefault="00F75328" w:rsidP="006B5266">
      <w:pPr>
        <w:ind w:left="1080" w:firstLine="360"/>
        <w:rPr>
          <w:rFonts w:ascii="Cambria" w:hAnsi="Cambria"/>
          <w:sz w:val="24"/>
          <w:szCs w:val="24"/>
        </w:rPr>
      </w:pPr>
      <w:r>
        <w:rPr>
          <w:rFonts w:ascii="Cambria" w:hAnsi="Cambria"/>
          <w:sz w:val="24"/>
          <w:szCs w:val="24"/>
        </w:rPr>
        <w:lastRenderedPageBreak/>
        <w:t>Th</w:t>
      </w:r>
      <w:r w:rsidR="009B3B3A">
        <w:rPr>
          <w:rFonts w:ascii="Cambria" w:hAnsi="Cambria"/>
          <w:sz w:val="24"/>
          <w:szCs w:val="24"/>
        </w:rPr>
        <w:t xml:space="preserve">e </w:t>
      </w:r>
      <w:proofErr w:type="spellStart"/>
      <w:r w:rsidR="009B3B3A">
        <w:rPr>
          <w:rFonts w:ascii="Cambria" w:hAnsi="Cambria"/>
          <w:sz w:val="24"/>
          <w:szCs w:val="24"/>
        </w:rPr>
        <w:t>Infinium</w:t>
      </w:r>
      <w:proofErr w:type="spellEnd"/>
      <w:r w:rsidR="009B3B3A">
        <w:rPr>
          <w:rFonts w:ascii="Cambria" w:hAnsi="Cambria"/>
          <w:sz w:val="24"/>
          <w:szCs w:val="24"/>
        </w:rPr>
        <w:t xml:space="preserve"> II assay interrogates</w:t>
      </w:r>
      <w:r>
        <w:rPr>
          <w:rFonts w:ascii="Cambria" w:hAnsi="Cambria"/>
          <w:sz w:val="24"/>
          <w:szCs w:val="24"/>
        </w:rPr>
        <w:t xml:space="preserve"> 350,076 cytosine sites</w:t>
      </w:r>
      <w:sdt>
        <w:sdtPr>
          <w:rPr>
            <w:rFonts w:ascii="Cambria" w:hAnsi="Cambria"/>
            <w:sz w:val="24"/>
            <w:szCs w:val="24"/>
          </w:rPr>
          <w:id w:val="-496501563"/>
          <w:citation/>
        </w:sdtPr>
        <w:sdtContent>
          <w:r>
            <w:rPr>
              <w:rFonts w:ascii="Cambria" w:hAnsi="Cambria"/>
              <w:sz w:val="24"/>
              <w:szCs w:val="24"/>
            </w:rPr>
            <w:fldChar w:fldCharType="begin"/>
          </w:r>
          <w:r>
            <w:rPr>
              <w:rFonts w:ascii="Cambria" w:hAnsi="Cambria"/>
              <w:sz w:val="24"/>
              <w:szCs w:val="24"/>
            </w:rPr>
            <w:instrText xml:space="preserve"> CITATION Pid13 \l 1033 </w:instrText>
          </w:r>
          <w:r>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[4]</w:t>
          </w:r>
          <w:r>
            <w:rPr>
              <w:rFonts w:ascii="Cambria" w:hAnsi="Cambria"/>
              <w:sz w:val="24"/>
              <w:szCs w:val="24"/>
            </w:rPr>
            <w:fldChar w:fldCharType="end"/>
          </w:r>
        </w:sdtContent>
      </w:sdt>
      <w:r>
        <w:rPr>
          <w:rFonts w:ascii="Cambria" w:hAnsi="Cambria"/>
          <w:sz w:val="24"/>
          <w:szCs w:val="24"/>
        </w:rPr>
        <w:t xml:space="preserve">. </w:t>
      </w:r>
      <w:r w:rsidR="006B5266">
        <w:rPr>
          <w:rFonts w:ascii="Cambria" w:hAnsi="Cambria"/>
          <w:sz w:val="24"/>
          <w:szCs w:val="24"/>
        </w:rPr>
        <w:t xml:space="preserve">One bead type </w:t>
      </w:r>
      <w:r w:rsidR="00566E9A">
        <w:rPr>
          <w:rFonts w:ascii="Cambria" w:hAnsi="Cambria"/>
          <w:sz w:val="24"/>
          <w:szCs w:val="24"/>
        </w:rPr>
        <w:t xml:space="preserve">corresponds to each </w:t>
      </w:r>
      <w:proofErr w:type="spellStart"/>
      <w:r w:rsidR="00566E9A">
        <w:rPr>
          <w:rFonts w:ascii="Cambria" w:hAnsi="Cambria"/>
          <w:sz w:val="24"/>
          <w:szCs w:val="24"/>
        </w:rPr>
        <w:t>CpG</w:t>
      </w:r>
      <w:proofErr w:type="spellEnd"/>
      <w:r w:rsidR="00566E9A">
        <w:rPr>
          <w:rFonts w:ascii="Cambria" w:hAnsi="Cambria"/>
          <w:sz w:val="24"/>
          <w:szCs w:val="24"/>
        </w:rPr>
        <w:t xml:space="preserve"> locus. Methylation status is detected by single-base extension. Each locus will be detected in two colors. The design of the assay does not assume that adjacent </w:t>
      </w:r>
      <w:proofErr w:type="spellStart"/>
      <w:r w:rsidR="00566E9A">
        <w:rPr>
          <w:rFonts w:ascii="Cambria" w:hAnsi="Cambria"/>
          <w:sz w:val="24"/>
          <w:szCs w:val="24"/>
        </w:rPr>
        <w:t>CpG</w:t>
      </w:r>
      <w:proofErr w:type="spellEnd"/>
      <w:r w:rsidR="00566E9A">
        <w:rPr>
          <w:rFonts w:ascii="Cambria" w:hAnsi="Cambria"/>
          <w:sz w:val="24"/>
          <w:szCs w:val="24"/>
        </w:rPr>
        <w:t xml:space="preserve"> sites are correlated</w:t>
      </w:r>
      <w:sdt>
        <w:sdtPr>
          <w:rPr>
            <w:rFonts w:ascii="Cambria" w:hAnsi="Cambria"/>
            <w:sz w:val="24"/>
            <w:szCs w:val="24"/>
          </w:rPr>
          <w:id w:val="650647720"/>
          <w:citation/>
        </w:sdtPr>
        <w:sdtContent>
          <w:r w:rsidR="007079ED">
            <w:rPr>
              <w:rFonts w:ascii="Cambria" w:hAnsi="Cambria"/>
              <w:sz w:val="24"/>
              <w:szCs w:val="24"/>
            </w:rPr>
            <w:fldChar w:fldCharType="begin"/>
          </w:r>
          <w:r w:rsidR="007079ED">
            <w:rPr>
              <w:rFonts w:ascii="Cambria" w:hAnsi="Cambria"/>
              <w:sz w:val="24"/>
              <w:szCs w:val="24"/>
            </w:rPr>
            <w:instrText xml:space="preserve"> CITATION ill12 \l 1033 </w:instrText>
          </w:r>
          <w:r w:rsidR="007079ED">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[7]</w:t>
          </w:r>
          <w:r w:rsidR="007079ED">
            <w:rPr>
              <w:rFonts w:ascii="Cambria" w:hAnsi="Cambria"/>
              <w:sz w:val="24"/>
              <w:szCs w:val="24"/>
            </w:rPr>
            <w:fldChar w:fldCharType="end"/>
          </w:r>
        </w:sdtContent>
      </w:sdt>
      <w:r w:rsidR="00566E9A">
        <w:rPr>
          <w:rFonts w:ascii="Cambria" w:hAnsi="Cambria"/>
          <w:sz w:val="24"/>
          <w:szCs w:val="24"/>
        </w:rPr>
        <w:t xml:space="preserve">. The assay design is detailed in greater depth in Figure 1. </w:t>
      </w:r>
    </w:p>
    <w:p w14:paraId="32766AFB" w14:textId="77777777" w:rsidR="0036081A" w:rsidRDefault="00566E9A" w:rsidP="00FC4E83">
      <w:pPr>
        <w:keepNext/>
        <w:ind w:left="720"/>
        <w:jc w:val="center"/>
      </w:pPr>
      <w:r w:rsidRPr="00566E9A">
        <w:rPr>
          <w:rFonts w:ascii="Cambria" w:hAnsi="Cambria"/>
          <w:noProof/>
          <w:sz w:val="24"/>
          <w:szCs w:val="24"/>
          <w:lang w:eastAsia="zh-CN"/>
        </w:rPr>
        <w:drawing>
          <wp:inline distT="0" distB="0" distL="0" distR="0" wp14:anchorId="5D74657C" wp14:editId="729DB69A">
            <wp:extent cx="4320043" cy="4003040"/>
            <wp:effectExtent l="0" t="0" r="0" b="10160"/>
            <wp:docPr id="1" name="Picture 1" descr="http://ars.els-cdn.com/content/image/1-s2.0-S0888754311001807-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s.els-cdn.com/content/image/1-s2.0-S0888754311001807-g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110" cy="4006809"/>
                    </a:xfrm>
                    <a:prstGeom prst="rect">
                      <a:avLst/>
                    </a:prstGeom>
                    <a:noFill/>
                    <a:ln>
                      <a:noFill/>
                    </a:ln>
                  </pic:spPr>
                </pic:pic>
              </a:graphicData>
            </a:graphic>
          </wp:inline>
        </w:drawing>
      </w:r>
    </w:p>
    <w:p w14:paraId="51AF12B6" w14:textId="08DAC43D" w:rsidR="00566E9A" w:rsidRPr="0036081A" w:rsidRDefault="0036081A" w:rsidP="0036081A">
      <w:pPr>
        <w:pStyle w:val="Caption"/>
        <w:jc w:val="center"/>
        <w:rPr>
          <w:rFonts w:ascii="Cambria" w:hAnsi="Cambria"/>
          <w:color w:val="auto"/>
          <w:sz w:val="24"/>
          <w:szCs w:val="24"/>
        </w:rPr>
      </w:pPr>
      <w:r w:rsidRPr="0036081A">
        <w:rPr>
          <w:color w:val="auto"/>
        </w:rPr>
        <w:t xml:space="preserve">Figure </w:t>
      </w:r>
      <w:r w:rsidRPr="0036081A">
        <w:rPr>
          <w:color w:val="auto"/>
        </w:rPr>
        <w:fldChar w:fldCharType="begin"/>
      </w:r>
      <w:r w:rsidRPr="0036081A">
        <w:rPr>
          <w:color w:val="auto"/>
        </w:rPr>
        <w:instrText xml:space="preserve"> SEQ Figure \* ARABIC </w:instrText>
      </w:r>
      <w:r w:rsidRPr="0036081A">
        <w:rPr>
          <w:color w:val="auto"/>
        </w:rPr>
        <w:fldChar w:fldCharType="separate"/>
      </w:r>
      <w:r w:rsidR="0034540B">
        <w:rPr>
          <w:noProof/>
          <w:color w:val="auto"/>
        </w:rPr>
        <w:t>1</w:t>
      </w:r>
      <w:r w:rsidRPr="0036081A">
        <w:rPr>
          <w:color w:val="auto"/>
        </w:rPr>
        <w:fldChar w:fldCharType="end"/>
      </w:r>
      <w:r w:rsidRPr="0036081A">
        <w:rPr>
          <w:color w:val="auto"/>
        </w:rPr>
        <w:t xml:space="preserve">- The figure above details the probe designs associated with the </w:t>
      </w:r>
      <w:proofErr w:type="spellStart"/>
      <w:r w:rsidRPr="0036081A">
        <w:rPr>
          <w:color w:val="auto"/>
        </w:rPr>
        <w:t>Infinium</w:t>
      </w:r>
      <w:proofErr w:type="spellEnd"/>
      <w:r w:rsidRPr="0036081A">
        <w:rPr>
          <w:color w:val="auto"/>
        </w:rPr>
        <w:t xml:space="preserve"> I and II assays. ‘A’ details the </w:t>
      </w:r>
      <w:proofErr w:type="spellStart"/>
      <w:r w:rsidRPr="0036081A">
        <w:rPr>
          <w:color w:val="auto"/>
        </w:rPr>
        <w:t>Infinium</w:t>
      </w:r>
      <w:proofErr w:type="spellEnd"/>
      <w:r w:rsidRPr="0036081A">
        <w:rPr>
          <w:color w:val="auto"/>
        </w:rPr>
        <w:t xml:space="preserve"> I assay design and ‘B’ details the </w:t>
      </w:r>
      <w:proofErr w:type="spellStart"/>
      <w:r w:rsidRPr="0036081A">
        <w:rPr>
          <w:color w:val="auto"/>
        </w:rPr>
        <w:t>Infinium</w:t>
      </w:r>
      <w:proofErr w:type="spellEnd"/>
      <w:r w:rsidRPr="0036081A">
        <w:rPr>
          <w:color w:val="auto"/>
        </w:rPr>
        <w:t xml:space="preserve"> II design</w:t>
      </w:r>
      <w:sdt>
        <w:sdtPr>
          <w:rPr>
            <w:color w:val="auto"/>
          </w:rPr>
          <w:id w:val="-1947373559"/>
          <w:citation/>
        </w:sdtPr>
        <w:sdtContent>
          <w:r w:rsidR="007079ED">
            <w:rPr>
              <w:color w:val="auto"/>
            </w:rPr>
            <w:fldChar w:fldCharType="begin"/>
          </w:r>
          <w:r w:rsidR="007079ED">
            <w:rPr>
              <w:color w:val="auto"/>
            </w:rPr>
            <w:instrText xml:space="preserve"> CITATION ill12 \l 1033 </w:instrText>
          </w:r>
          <w:r w:rsidR="007079ED">
            <w:rPr>
              <w:color w:val="auto"/>
            </w:rPr>
            <w:fldChar w:fldCharType="separate"/>
          </w:r>
          <w:r w:rsidR="00F667BA">
            <w:rPr>
              <w:noProof/>
              <w:color w:val="auto"/>
            </w:rPr>
            <w:t xml:space="preserve"> </w:t>
          </w:r>
          <w:r w:rsidR="00F667BA" w:rsidRPr="00F667BA">
            <w:rPr>
              <w:noProof/>
              <w:color w:val="auto"/>
            </w:rPr>
            <w:t>[7]</w:t>
          </w:r>
          <w:r w:rsidR="007079ED">
            <w:rPr>
              <w:color w:val="auto"/>
            </w:rPr>
            <w:fldChar w:fldCharType="end"/>
          </w:r>
        </w:sdtContent>
      </w:sdt>
    </w:p>
    <w:p w14:paraId="688B6D62" w14:textId="66861510" w:rsidR="00F043BA" w:rsidRDefault="00F043BA" w:rsidP="006B5266">
      <w:pPr>
        <w:ind w:left="1080" w:firstLine="360"/>
        <w:rPr>
          <w:rFonts w:ascii="Cambria" w:hAnsi="Cambria"/>
          <w:sz w:val="24"/>
          <w:szCs w:val="24"/>
        </w:rPr>
      </w:pPr>
      <w:r>
        <w:rPr>
          <w:rFonts w:ascii="Cambria" w:hAnsi="Cambria"/>
          <w:sz w:val="24"/>
          <w:szCs w:val="24"/>
        </w:rPr>
        <w:t xml:space="preserve">Because of the difference in probe designs, the methylation measurements taken by the </w:t>
      </w:r>
      <w:proofErr w:type="spellStart"/>
      <w:r>
        <w:rPr>
          <w:rFonts w:ascii="Cambria" w:hAnsi="Cambria"/>
          <w:sz w:val="24"/>
          <w:szCs w:val="24"/>
        </w:rPr>
        <w:t>Infinium</w:t>
      </w:r>
      <w:proofErr w:type="spellEnd"/>
      <w:r>
        <w:rPr>
          <w:rFonts w:ascii="Cambria" w:hAnsi="Cambria"/>
          <w:sz w:val="24"/>
          <w:szCs w:val="24"/>
        </w:rPr>
        <w:t xml:space="preserve"> I and II probes are not </w:t>
      </w:r>
      <w:r w:rsidR="007915C8">
        <w:rPr>
          <w:rFonts w:ascii="Cambria" w:hAnsi="Cambria"/>
          <w:sz w:val="24"/>
          <w:szCs w:val="24"/>
        </w:rPr>
        <w:t>identical</w:t>
      </w:r>
      <w:sdt>
        <w:sdtPr>
          <w:rPr>
            <w:rFonts w:ascii="Cambria" w:hAnsi="Cambria"/>
            <w:sz w:val="24"/>
            <w:szCs w:val="24"/>
          </w:rPr>
          <w:id w:val="753797376"/>
          <w:citation/>
        </w:sdtPr>
        <w:sdtContent>
          <w:r w:rsidR="007915C8">
            <w:rPr>
              <w:rFonts w:ascii="Cambria" w:hAnsi="Cambria"/>
              <w:sz w:val="24"/>
              <w:szCs w:val="24"/>
            </w:rPr>
            <w:fldChar w:fldCharType="begin"/>
          </w:r>
          <w:r w:rsidR="007915C8">
            <w:rPr>
              <w:rFonts w:ascii="Cambria" w:hAnsi="Cambria"/>
              <w:sz w:val="24"/>
              <w:szCs w:val="24"/>
            </w:rPr>
            <w:instrText xml:space="preserve"> CITATION Han11 \l 1033 </w:instrText>
          </w:r>
          <w:r w:rsidR="007915C8">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7915C8">
            <w:rPr>
              <w:rFonts w:ascii="Cambria" w:hAnsi="Cambria"/>
              <w:sz w:val="24"/>
              <w:szCs w:val="24"/>
            </w:rPr>
            <w:fldChar w:fldCharType="end"/>
          </w:r>
        </w:sdtContent>
      </w:sdt>
      <w:r w:rsidR="007915C8">
        <w:rPr>
          <w:rFonts w:ascii="Cambria" w:hAnsi="Cambria"/>
          <w:sz w:val="24"/>
          <w:szCs w:val="24"/>
        </w:rPr>
        <w:t xml:space="preserve">. </w:t>
      </w:r>
      <w:r>
        <w:rPr>
          <w:rFonts w:ascii="Cambria" w:hAnsi="Cambria"/>
          <w:sz w:val="24"/>
          <w:szCs w:val="24"/>
        </w:rPr>
        <w:t xml:space="preserve">Thus, these differences must be rectified during data processing. </w:t>
      </w:r>
    </w:p>
    <w:p w14:paraId="17C374C7" w14:textId="77777777" w:rsidR="006C1FF8" w:rsidRDefault="006C1FF8" w:rsidP="00273175">
      <w:pPr>
        <w:pStyle w:val="ListParagraph"/>
        <w:ind w:left="1080"/>
        <w:rPr>
          <w:rFonts w:ascii="Cambria" w:hAnsi="Cambria"/>
          <w:sz w:val="24"/>
          <w:szCs w:val="24"/>
        </w:rPr>
      </w:pPr>
    </w:p>
    <w:p w14:paraId="589C0B44" w14:textId="77777777" w:rsidR="00694709" w:rsidRPr="006C1FF8" w:rsidRDefault="00694709" w:rsidP="00273175">
      <w:pPr>
        <w:pStyle w:val="ListParagraph"/>
        <w:ind w:left="1080"/>
        <w:rPr>
          <w:rFonts w:ascii="Cambria" w:hAnsi="Cambria"/>
          <w:sz w:val="24"/>
          <w:szCs w:val="24"/>
        </w:rPr>
      </w:pPr>
    </w:p>
    <w:p w14:paraId="74BB260C" w14:textId="13D2F815" w:rsidR="00E26571" w:rsidRPr="00E26571" w:rsidRDefault="00E26571" w:rsidP="00E26571">
      <w:pPr>
        <w:pStyle w:val="ListParagraph"/>
        <w:numPr>
          <w:ilvl w:val="0"/>
          <w:numId w:val="1"/>
        </w:numPr>
        <w:rPr>
          <w:rFonts w:ascii="Cambria" w:hAnsi="Cambria"/>
          <w:b/>
          <w:sz w:val="24"/>
          <w:szCs w:val="24"/>
        </w:rPr>
      </w:pPr>
      <w:r w:rsidRPr="00E26571">
        <w:rPr>
          <w:rFonts w:ascii="Cambria" w:hAnsi="Cambria"/>
          <w:b/>
          <w:sz w:val="24"/>
          <w:szCs w:val="24"/>
        </w:rPr>
        <w:t>Standard Data</w:t>
      </w:r>
    </w:p>
    <w:p w14:paraId="4273E518" w14:textId="7A55011D" w:rsidR="00F043BA" w:rsidRDefault="00F043BA" w:rsidP="006B5266">
      <w:pPr>
        <w:ind w:left="1080" w:firstLine="360"/>
        <w:rPr>
          <w:rFonts w:ascii="Cambria" w:hAnsi="Cambria"/>
          <w:sz w:val="24"/>
          <w:szCs w:val="24"/>
        </w:rPr>
      </w:pPr>
      <w:r>
        <w:rPr>
          <w:rFonts w:ascii="Cambria" w:hAnsi="Cambria"/>
          <w:sz w:val="24"/>
          <w:szCs w:val="24"/>
        </w:rPr>
        <w:t xml:space="preserve">The results of the implementation of the combined </w:t>
      </w:r>
      <w:r w:rsidR="00706036">
        <w:rPr>
          <w:rFonts w:ascii="Cambria" w:hAnsi="Cambria"/>
          <w:sz w:val="24"/>
          <w:szCs w:val="24"/>
        </w:rPr>
        <w:t>assay are converted from intensity measurements to a standard output</w:t>
      </w:r>
      <w:sdt>
        <w:sdtPr>
          <w:rPr>
            <w:rFonts w:ascii="Cambria" w:hAnsi="Cambria"/>
            <w:sz w:val="24"/>
            <w:szCs w:val="24"/>
          </w:rPr>
          <w:id w:val="-316737940"/>
          <w:citation/>
        </w:sdtPr>
        <w:sdtContent>
          <w:r w:rsidR="00DF101C">
            <w:rPr>
              <w:rFonts w:ascii="Cambria" w:hAnsi="Cambria"/>
              <w:sz w:val="24"/>
              <w:szCs w:val="24"/>
            </w:rPr>
            <w:fldChar w:fldCharType="begin"/>
          </w:r>
          <w:r w:rsidR="00DF101C">
            <w:rPr>
              <w:rFonts w:ascii="Cambria" w:hAnsi="Cambria"/>
              <w:sz w:val="24"/>
              <w:szCs w:val="24"/>
            </w:rPr>
            <w:instrText xml:space="preserve"> CITATION Wei08 \l 1033 </w:instrText>
          </w:r>
          <w:r w:rsidR="00DF101C">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[6]</w:t>
          </w:r>
          <w:r w:rsidR="00DF101C">
            <w:rPr>
              <w:rFonts w:ascii="Cambria" w:hAnsi="Cambria"/>
              <w:sz w:val="24"/>
              <w:szCs w:val="24"/>
            </w:rPr>
            <w:fldChar w:fldCharType="end"/>
          </w:r>
        </w:sdtContent>
      </w:sdt>
      <w:r w:rsidR="00706036">
        <w:rPr>
          <w:rFonts w:ascii="Cambria" w:hAnsi="Cambria"/>
          <w:sz w:val="24"/>
          <w:szCs w:val="24"/>
        </w:rPr>
        <w:t xml:space="preserve">. The standard output is a β value which is calculated from the intensities of the methylated and </w:t>
      </w:r>
      <w:proofErr w:type="spellStart"/>
      <w:r w:rsidR="00706036">
        <w:rPr>
          <w:rFonts w:ascii="Cambria" w:hAnsi="Cambria"/>
          <w:sz w:val="24"/>
          <w:szCs w:val="24"/>
        </w:rPr>
        <w:t>unmethylated</w:t>
      </w:r>
      <w:proofErr w:type="spellEnd"/>
      <w:r w:rsidR="00706036">
        <w:rPr>
          <w:rFonts w:ascii="Cambria" w:hAnsi="Cambria"/>
          <w:sz w:val="24"/>
          <w:szCs w:val="24"/>
        </w:rPr>
        <w:t xml:space="preserve"> allele. </w:t>
      </w:r>
      <w:r>
        <w:rPr>
          <w:rFonts w:ascii="Cambria" w:hAnsi="Cambria"/>
          <w:sz w:val="24"/>
          <w:szCs w:val="24"/>
        </w:rPr>
        <w:t xml:space="preserve"> </w:t>
      </w:r>
      <w:r w:rsidR="00706036">
        <w:rPr>
          <w:rFonts w:ascii="Cambria" w:hAnsi="Cambria"/>
          <w:sz w:val="24"/>
          <w:szCs w:val="24"/>
        </w:rPr>
        <w:t>The β can be represented mathematically by:</w:t>
      </w:r>
    </w:p>
    <w:p w14:paraId="0F2A8F21" w14:textId="59E80E53" w:rsidR="00706036" w:rsidRPr="00706036" w:rsidRDefault="00706036" w:rsidP="00E630D9">
      <w:pPr>
        <w:rPr>
          <w:rFonts w:ascii="Cambria" w:eastAsiaTheme="minorEastAsia" w:hAnsi="Cambria"/>
          <w:sz w:val="24"/>
          <w:szCs w:val="24"/>
        </w:rPr>
      </w:pPr>
      <m:oMathPara>
        <m:oMath>
          <m:r>
            <w:rPr>
              <w:rFonts w:ascii="Cambria Math" w:hAnsi="Cambria Math"/>
              <w:sz w:val="24"/>
              <w:szCs w:val="24"/>
            </w:rPr>
            <w:lastRenderedPageBreak/>
            <m:t>β=</m:t>
          </m:r>
          <m:f>
            <m:fPr>
              <m:ctrlPr>
                <w:rPr>
                  <w:rFonts w:ascii="Cambria Math" w:hAnsi="Cambria Math"/>
                  <w:i/>
                  <w:sz w:val="24"/>
                  <w:szCs w:val="24"/>
                </w:rPr>
              </m:ctrlPr>
            </m:fPr>
            <m:num>
              <m:r>
                <w:rPr>
                  <w:rFonts w:ascii="Cambria Math" w:hAnsi="Cambria Math"/>
                  <w:sz w:val="24"/>
                  <w:szCs w:val="24"/>
                </w:rPr>
                <m:t>Max</m:t>
              </m:r>
              <m:d>
                <m:dPr>
                  <m:ctrlPr>
                    <w:rPr>
                      <w:rFonts w:ascii="Cambria Math" w:hAnsi="Cambria Math"/>
                      <w:i/>
                      <w:sz w:val="24"/>
                      <w:szCs w:val="24"/>
                    </w:rPr>
                  </m:ctrlPr>
                </m:dPr>
                <m:e>
                  <m:r>
                    <w:rPr>
                      <w:rFonts w:ascii="Cambria Math" w:hAnsi="Cambria Math"/>
                      <w:sz w:val="24"/>
                      <w:szCs w:val="24"/>
                    </w:rPr>
                    <m:t>M, 0</m:t>
                  </m:r>
                </m:e>
              </m:d>
            </m:num>
            <m:den>
              <m:r>
                <w:rPr>
                  <w:rFonts w:ascii="Cambria Math" w:hAnsi="Cambria Math"/>
                  <w:sz w:val="24"/>
                  <w:szCs w:val="24"/>
                </w:rPr>
                <m:t>Max</m:t>
              </m:r>
              <m:d>
                <m:dPr>
                  <m:ctrlPr>
                    <w:rPr>
                      <w:rFonts w:ascii="Cambria Math" w:hAnsi="Cambria Math"/>
                      <w:i/>
                      <w:sz w:val="24"/>
                      <w:szCs w:val="24"/>
                    </w:rPr>
                  </m:ctrlPr>
                </m:dPr>
                <m:e>
                  <m:r>
                    <w:rPr>
                      <w:rFonts w:ascii="Cambria Math" w:hAnsi="Cambria Math"/>
                      <w:sz w:val="24"/>
                      <w:szCs w:val="24"/>
                    </w:rPr>
                    <m:t>M,0</m:t>
                  </m:r>
                </m:e>
              </m:d>
              <m:r>
                <w:rPr>
                  <w:rFonts w:ascii="Cambria Math" w:hAnsi="Cambria Math"/>
                  <w:sz w:val="24"/>
                  <w:szCs w:val="24"/>
                </w:rPr>
                <m:t>+Max</m:t>
              </m:r>
              <m:d>
                <m:dPr>
                  <m:ctrlPr>
                    <w:rPr>
                      <w:rFonts w:ascii="Cambria Math" w:hAnsi="Cambria Math"/>
                      <w:i/>
                      <w:sz w:val="24"/>
                      <w:szCs w:val="24"/>
                    </w:rPr>
                  </m:ctrlPr>
                </m:dPr>
                <m:e>
                  <m:r>
                    <w:rPr>
                      <w:rFonts w:ascii="Cambria Math" w:hAnsi="Cambria Math"/>
                      <w:sz w:val="24"/>
                      <w:szCs w:val="24"/>
                    </w:rPr>
                    <m:t>U,0</m:t>
                  </m:r>
                </m:e>
              </m:d>
              <m:r>
                <w:rPr>
                  <w:rFonts w:ascii="Cambria Math" w:hAnsi="Cambria Math"/>
                  <w:sz w:val="24"/>
                  <w:szCs w:val="24"/>
                </w:rPr>
                <m:t>+100</m:t>
              </m:r>
            </m:den>
          </m:f>
        </m:oMath>
      </m:oMathPara>
    </w:p>
    <w:p w14:paraId="367A5E0B" w14:textId="0F435961" w:rsidR="00706036" w:rsidRDefault="00706036" w:rsidP="006B5266">
      <w:pPr>
        <w:ind w:left="1080" w:firstLine="360"/>
        <w:rPr>
          <w:rFonts w:ascii="Cambria" w:eastAsiaTheme="minorEastAsia" w:hAnsi="Cambria"/>
          <w:sz w:val="24"/>
          <w:szCs w:val="24"/>
        </w:rPr>
      </w:pPr>
      <w:r>
        <w:rPr>
          <w:rFonts w:ascii="Cambria" w:eastAsiaTheme="minorEastAsia" w:hAnsi="Cambria"/>
          <w:sz w:val="24"/>
          <w:szCs w:val="24"/>
        </w:rPr>
        <w:t xml:space="preserve">where Max(M,0) represents the maximum number of methylated sites, Max(U,0) represents the maximum of </w:t>
      </w:r>
      <w:proofErr w:type="spellStart"/>
      <w:r>
        <w:rPr>
          <w:rFonts w:ascii="Cambria" w:eastAsiaTheme="minorEastAsia" w:hAnsi="Cambria"/>
          <w:sz w:val="24"/>
          <w:szCs w:val="24"/>
        </w:rPr>
        <w:t>unmethylated</w:t>
      </w:r>
      <w:proofErr w:type="spellEnd"/>
      <w:r>
        <w:rPr>
          <w:rFonts w:ascii="Cambria" w:eastAsiaTheme="minorEastAsia" w:hAnsi="Cambria"/>
          <w:sz w:val="24"/>
          <w:szCs w:val="24"/>
        </w:rPr>
        <w:t xml:space="preserve"> sites and the addition of 100 stabilizes the estimate</w:t>
      </w:r>
      <w:sdt>
        <w:sdtPr>
          <w:rPr>
            <w:rFonts w:ascii="Cambria" w:eastAsiaTheme="minorEastAsia" w:hAnsi="Cambria"/>
            <w:sz w:val="24"/>
            <w:szCs w:val="24"/>
          </w:rPr>
          <w:id w:val="1728175610"/>
          <w:citation/>
        </w:sdtPr>
        <w:sdtContent>
          <w:r w:rsidR="00817B43">
            <w:rPr>
              <w:rFonts w:ascii="Cambria" w:eastAsiaTheme="minorEastAsia" w:hAnsi="Cambria"/>
              <w:sz w:val="24"/>
              <w:szCs w:val="24"/>
            </w:rPr>
            <w:fldChar w:fldCharType="begin"/>
          </w:r>
          <w:r w:rsidR="00817B43">
            <w:rPr>
              <w:rFonts w:ascii="Cambria" w:eastAsiaTheme="minorEastAsia" w:hAnsi="Cambria"/>
              <w:sz w:val="24"/>
              <w:szCs w:val="24"/>
            </w:rPr>
            <w:instrText xml:space="preserve"> CITATION LiD15 \l 1033 </w:instrText>
          </w:r>
          <w:r w:rsidR="00817B43">
            <w:rPr>
              <w:rFonts w:ascii="Cambria" w:eastAsiaTheme="minorEastAsia" w:hAnsi="Cambria"/>
              <w:sz w:val="24"/>
              <w:szCs w:val="24"/>
            </w:rPr>
            <w:fldChar w:fldCharType="separate"/>
          </w:r>
          <w:r w:rsidR="00F667BA">
            <w:rPr>
              <w:rFonts w:ascii="Cambria" w:eastAsiaTheme="minorEastAsia" w:hAnsi="Cambria"/>
              <w:noProof/>
              <w:sz w:val="24"/>
              <w:szCs w:val="24"/>
            </w:rPr>
            <w:t xml:space="preserve"> </w:t>
          </w:r>
          <w:r w:rsidR="00F667BA" w:rsidRPr="00F667BA">
            <w:rPr>
              <w:rFonts w:ascii="Cambria" w:eastAsiaTheme="minorEastAsia" w:hAnsi="Cambria"/>
              <w:noProof/>
              <w:sz w:val="24"/>
              <w:szCs w:val="24"/>
            </w:rPr>
            <w:t>[1]</w:t>
          </w:r>
          <w:r w:rsidR="00817B43">
            <w:rPr>
              <w:rFonts w:ascii="Cambria" w:eastAsiaTheme="minorEastAsia" w:hAnsi="Cambria"/>
              <w:sz w:val="24"/>
              <w:szCs w:val="24"/>
            </w:rPr>
            <w:fldChar w:fldCharType="end"/>
          </w:r>
        </w:sdtContent>
      </w:sdt>
      <w:r>
        <w:rPr>
          <w:rFonts w:ascii="Cambria" w:eastAsiaTheme="minorEastAsia" w:hAnsi="Cambria"/>
          <w:sz w:val="24"/>
          <w:szCs w:val="24"/>
        </w:rPr>
        <w:t xml:space="preserve">. </w:t>
      </w:r>
    </w:p>
    <w:p w14:paraId="55CBA3E8" w14:textId="1E36E0DD" w:rsidR="00706036" w:rsidRDefault="00706036" w:rsidP="006B5266">
      <w:pPr>
        <w:ind w:left="1080" w:firstLine="360"/>
        <w:rPr>
          <w:rFonts w:ascii="Cambria" w:eastAsiaTheme="minorEastAsia" w:hAnsi="Cambria"/>
          <w:sz w:val="24"/>
          <w:szCs w:val="24"/>
        </w:rPr>
      </w:pPr>
      <w:r>
        <w:rPr>
          <w:rFonts w:ascii="Cambria" w:eastAsiaTheme="minorEastAsia" w:hAnsi="Cambria"/>
          <w:sz w:val="24"/>
          <w:szCs w:val="24"/>
        </w:rPr>
        <w:t xml:space="preserve">Conceptually, the β value represents the methylation level (percentage) for a specific location. Thus, β values vary from 0 to 1. A value of 0 indicates that no copy of the </w:t>
      </w:r>
      <w:proofErr w:type="spellStart"/>
      <w:r>
        <w:rPr>
          <w:rFonts w:ascii="Cambria" w:eastAsiaTheme="minorEastAsia" w:hAnsi="Cambria"/>
          <w:sz w:val="24"/>
          <w:szCs w:val="24"/>
        </w:rPr>
        <w:t>CpG</w:t>
      </w:r>
      <w:proofErr w:type="spellEnd"/>
      <w:r>
        <w:rPr>
          <w:rFonts w:ascii="Cambria" w:eastAsiaTheme="minorEastAsia" w:hAnsi="Cambria"/>
          <w:sz w:val="24"/>
          <w:szCs w:val="24"/>
        </w:rPr>
        <w:t xml:space="preserve"> site is methylated. Meanwhile, a β value of 1 indicates that every copy of the </w:t>
      </w:r>
      <w:proofErr w:type="spellStart"/>
      <w:r>
        <w:rPr>
          <w:rFonts w:ascii="Cambria" w:eastAsiaTheme="minorEastAsia" w:hAnsi="Cambria"/>
          <w:sz w:val="24"/>
          <w:szCs w:val="24"/>
        </w:rPr>
        <w:t>CpG</w:t>
      </w:r>
      <w:proofErr w:type="spellEnd"/>
      <w:r>
        <w:rPr>
          <w:rFonts w:ascii="Cambria" w:eastAsiaTheme="minorEastAsia" w:hAnsi="Cambria"/>
          <w:sz w:val="24"/>
          <w:szCs w:val="24"/>
        </w:rPr>
        <w:t xml:space="preserve"> site is methylated</w:t>
      </w:r>
      <w:sdt>
        <w:sdtPr>
          <w:rPr>
            <w:rFonts w:ascii="Cambria" w:eastAsiaTheme="minorEastAsia" w:hAnsi="Cambria"/>
            <w:sz w:val="24"/>
            <w:szCs w:val="24"/>
          </w:rPr>
          <w:id w:val="512489954"/>
          <w:citation/>
        </w:sdtPr>
        <w:sdtContent>
          <w:r w:rsidR="00817B43">
            <w:rPr>
              <w:rFonts w:ascii="Cambria" w:eastAsiaTheme="minorEastAsia" w:hAnsi="Cambria"/>
              <w:sz w:val="24"/>
              <w:szCs w:val="24"/>
            </w:rPr>
            <w:fldChar w:fldCharType="begin"/>
          </w:r>
          <w:r w:rsidR="00817B43">
            <w:rPr>
              <w:rFonts w:ascii="Cambria" w:eastAsiaTheme="minorEastAsia" w:hAnsi="Cambria"/>
              <w:sz w:val="24"/>
              <w:szCs w:val="24"/>
            </w:rPr>
            <w:instrText xml:space="preserve"> CITATION LiD15 \l 1033 </w:instrText>
          </w:r>
          <w:r w:rsidR="00817B43">
            <w:rPr>
              <w:rFonts w:ascii="Cambria" w:eastAsiaTheme="minorEastAsia" w:hAnsi="Cambria"/>
              <w:sz w:val="24"/>
              <w:szCs w:val="24"/>
            </w:rPr>
            <w:fldChar w:fldCharType="separate"/>
          </w:r>
          <w:r w:rsidR="00F667BA">
            <w:rPr>
              <w:rFonts w:ascii="Cambria" w:eastAsiaTheme="minorEastAsia" w:hAnsi="Cambria"/>
              <w:noProof/>
              <w:sz w:val="24"/>
              <w:szCs w:val="24"/>
            </w:rPr>
            <w:t xml:space="preserve"> </w:t>
          </w:r>
          <w:r w:rsidR="00F667BA" w:rsidRPr="00F667BA">
            <w:rPr>
              <w:rFonts w:ascii="Cambria" w:eastAsiaTheme="minorEastAsia" w:hAnsi="Cambria"/>
              <w:noProof/>
              <w:sz w:val="24"/>
              <w:szCs w:val="24"/>
            </w:rPr>
            <w:t>[1]</w:t>
          </w:r>
          <w:r w:rsidR="00817B43">
            <w:rPr>
              <w:rFonts w:ascii="Cambria" w:eastAsiaTheme="minorEastAsia" w:hAnsi="Cambria"/>
              <w:sz w:val="24"/>
              <w:szCs w:val="24"/>
            </w:rPr>
            <w:fldChar w:fldCharType="end"/>
          </w:r>
        </w:sdtContent>
      </w:sdt>
      <w:r>
        <w:rPr>
          <w:rFonts w:ascii="Cambria" w:eastAsiaTheme="minorEastAsia" w:hAnsi="Cambria"/>
          <w:sz w:val="24"/>
          <w:szCs w:val="24"/>
        </w:rPr>
        <w:t xml:space="preserve">. </w:t>
      </w:r>
    </w:p>
    <w:p w14:paraId="52A5E645" w14:textId="411CA8A7" w:rsidR="00E26571" w:rsidRDefault="00E26571" w:rsidP="006B5266">
      <w:pPr>
        <w:ind w:left="1080" w:firstLine="360"/>
        <w:rPr>
          <w:rFonts w:ascii="Cambria" w:eastAsiaTheme="minorEastAsia" w:hAnsi="Cambria"/>
          <w:sz w:val="24"/>
          <w:szCs w:val="24"/>
        </w:rPr>
      </w:pPr>
      <w:r>
        <w:rPr>
          <w:rFonts w:ascii="Cambria" w:eastAsiaTheme="minorEastAsia" w:hAnsi="Cambria"/>
          <w:sz w:val="24"/>
          <w:szCs w:val="24"/>
        </w:rPr>
        <w:t xml:space="preserve">An alternative measurement of the methylation level of a site does exist. It is referred to as the M value. M values can vary from negative infinity to positive infinity. An M value approaching 0 suggests that the methylation rate is 50% (that is, 50% of the copies are methylated). </w:t>
      </w:r>
      <w:r w:rsidR="00A35566">
        <w:rPr>
          <w:rFonts w:ascii="Cambria" w:eastAsiaTheme="minorEastAsia" w:hAnsi="Cambria"/>
          <w:sz w:val="24"/>
          <w:szCs w:val="24"/>
        </w:rPr>
        <w:t xml:space="preserve">Thus, </w:t>
      </w:r>
      <w:r>
        <w:rPr>
          <w:rFonts w:ascii="Cambria" w:eastAsiaTheme="minorEastAsia" w:hAnsi="Cambria"/>
          <w:sz w:val="24"/>
          <w:szCs w:val="24"/>
        </w:rPr>
        <w:t xml:space="preserve"> positive M values suggest a methylation rate greater than 50% and a negative M value suggests a methylation rate less than 50%</w:t>
      </w:r>
      <w:sdt>
        <w:sdtPr>
          <w:rPr>
            <w:rFonts w:ascii="Cambria" w:eastAsiaTheme="minorEastAsia" w:hAnsi="Cambria"/>
            <w:sz w:val="24"/>
            <w:szCs w:val="24"/>
          </w:rPr>
          <w:id w:val="205838439"/>
          <w:citation/>
        </w:sdtPr>
        <w:sdtContent>
          <w:r w:rsidR="007915C8">
            <w:rPr>
              <w:rFonts w:ascii="Cambria" w:eastAsiaTheme="minorEastAsia" w:hAnsi="Cambria"/>
              <w:sz w:val="24"/>
              <w:szCs w:val="24"/>
            </w:rPr>
            <w:fldChar w:fldCharType="begin"/>
          </w:r>
          <w:r w:rsidR="007915C8">
            <w:rPr>
              <w:rFonts w:ascii="Cambria" w:eastAsiaTheme="minorEastAsia" w:hAnsi="Cambria"/>
              <w:sz w:val="24"/>
              <w:szCs w:val="24"/>
            </w:rPr>
            <w:instrText xml:space="preserve"> CITATION LiD15 \l 1033 </w:instrText>
          </w:r>
          <w:r w:rsidR="007915C8">
            <w:rPr>
              <w:rFonts w:ascii="Cambria" w:eastAsiaTheme="minorEastAsia" w:hAnsi="Cambria"/>
              <w:sz w:val="24"/>
              <w:szCs w:val="24"/>
            </w:rPr>
            <w:fldChar w:fldCharType="separate"/>
          </w:r>
          <w:r w:rsidR="00F667BA">
            <w:rPr>
              <w:rFonts w:ascii="Cambria" w:eastAsiaTheme="minorEastAsia" w:hAnsi="Cambria"/>
              <w:noProof/>
              <w:sz w:val="24"/>
              <w:szCs w:val="24"/>
            </w:rPr>
            <w:t xml:space="preserve"> </w:t>
          </w:r>
          <w:r w:rsidR="00F667BA" w:rsidRPr="00F667BA">
            <w:rPr>
              <w:rFonts w:ascii="Cambria" w:eastAsiaTheme="minorEastAsia" w:hAnsi="Cambria"/>
              <w:noProof/>
              <w:sz w:val="24"/>
              <w:szCs w:val="24"/>
            </w:rPr>
            <w:t>[1]</w:t>
          </w:r>
          <w:r w:rsidR="007915C8">
            <w:rPr>
              <w:rFonts w:ascii="Cambria" w:eastAsiaTheme="minorEastAsia" w:hAnsi="Cambria"/>
              <w:sz w:val="24"/>
              <w:szCs w:val="24"/>
            </w:rPr>
            <w:fldChar w:fldCharType="end"/>
          </w:r>
        </w:sdtContent>
      </w:sdt>
      <w:r>
        <w:rPr>
          <w:rFonts w:ascii="Cambria" w:eastAsiaTheme="minorEastAsia" w:hAnsi="Cambria"/>
          <w:sz w:val="24"/>
          <w:szCs w:val="24"/>
        </w:rPr>
        <w:t>. Mathematically, the M value is given to be</w:t>
      </w:r>
      <w:sdt>
        <w:sdtPr>
          <w:rPr>
            <w:rFonts w:ascii="Cambria" w:eastAsiaTheme="minorEastAsia" w:hAnsi="Cambria"/>
            <w:sz w:val="24"/>
            <w:szCs w:val="24"/>
          </w:rPr>
          <w:id w:val="1518965141"/>
          <w:citation/>
        </w:sdtPr>
        <w:sdtContent>
          <w:r w:rsidR="007915C8">
            <w:rPr>
              <w:rFonts w:ascii="Cambria" w:eastAsiaTheme="minorEastAsia" w:hAnsi="Cambria"/>
              <w:sz w:val="24"/>
              <w:szCs w:val="24"/>
            </w:rPr>
            <w:fldChar w:fldCharType="begin"/>
          </w:r>
          <w:r w:rsidR="007915C8">
            <w:rPr>
              <w:rFonts w:ascii="Cambria" w:eastAsiaTheme="minorEastAsia" w:hAnsi="Cambria"/>
              <w:sz w:val="24"/>
              <w:szCs w:val="24"/>
            </w:rPr>
            <w:instrText xml:space="preserve"> CITATION LiD15 \l 1033 </w:instrText>
          </w:r>
          <w:r w:rsidR="007915C8">
            <w:rPr>
              <w:rFonts w:ascii="Cambria" w:eastAsiaTheme="minorEastAsia" w:hAnsi="Cambria"/>
              <w:sz w:val="24"/>
              <w:szCs w:val="24"/>
            </w:rPr>
            <w:fldChar w:fldCharType="separate"/>
          </w:r>
          <w:r w:rsidR="00F667BA">
            <w:rPr>
              <w:rFonts w:ascii="Cambria" w:eastAsiaTheme="minorEastAsia" w:hAnsi="Cambria"/>
              <w:noProof/>
              <w:sz w:val="24"/>
              <w:szCs w:val="24"/>
            </w:rPr>
            <w:t xml:space="preserve"> </w:t>
          </w:r>
          <w:r w:rsidR="00F667BA" w:rsidRPr="00F667BA">
            <w:rPr>
              <w:rFonts w:ascii="Cambria" w:eastAsiaTheme="minorEastAsia" w:hAnsi="Cambria"/>
              <w:noProof/>
              <w:sz w:val="24"/>
              <w:szCs w:val="24"/>
            </w:rPr>
            <w:t>[1]</w:t>
          </w:r>
          <w:r w:rsidR="007915C8">
            <w:rPr>
              <w:rFonts w:ascii="Cambria" w:eastAsiaTheme="minorEastAsia" w:hAnsi="Cambria"/>
              <w:sz w:val="24"/>
              <w:szCs w:val="24"/>
            </w:rPr>
            <w:fldChar w:fldCharType="end"/>
          </w:r>
        </w:sdtContent>
      </w:sdt>
      <w:r>
        <w:rPr>
          <w:rFonts w:ascii="Cambria" w:eastAsiaTheme="minorEastAsia" w:hAnsi="Cambria"/>
          <w:sz w:val="24"/>
          <w:szCs w:val="24"/>
        </w:rPr>
        <w:t>:</w:t>
      </w:r>
    </w:p>
    <w:p w14:paraId="5311811A" w14:textId="0E161EAA" w:rsidR="00E26571" w:rsidRPr="00E26571" w:rsidRDefault="00E26571" w:rsidP="00E26571">
      <w:pPr>
        <w:jc w:val="center"/>
        <w:rPr>
          <w:rFonts w:ascii="Cambria" w:eastAsiaTheme="minorEastAsia" w:hAnsi="Cambria"/>
          <w:sz w:val="24"/>
          <w:szCs w:val="24"/>
        </w:rPr>
      </w:pPr>
      <m:oMathPara>
        <m:oMath>
          <m:r>
            <w:rPr>
              <w:rFonts w:ascii="Cambria Math" w:eastAsiaTheme="minorEastAsia" w:hAnsi="Cambria Math"/>
              <w:sz w:val="24"/>
              <w:szCs w:val="24"/>
            </w:rPr>
            <m:t>M=</m:t>
          </m:r>
          <m:sSub>
            <m:sSubPr>
              <m:ctrlPr>
                <w:rPr>
                  <w:rFonts w:ascii="Cambria Math" w:eastAsiaTheme="minorEastAsia" w:hAnsi="Cambria Math"/>
                  <w:i/>
                  <w:sz w:val="24"/>
                  <w:szCs w:val="24"/>
                </w:rPr>
              </m:ctrlPr>
            </m:sSubPr>
            <m:e>
              <m:r>
                <w:rPr>
                  <w:rFonts w:ascii="Cambria Math" w:eastAsiaTheme="minorEastAsia" w:hAnsi="Cambria Math"/>
                  <w:sz w:val="24"/>
                  <w:szCs w:val="24"/>
                </w:rPr>
                <m:t>log</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Max</m:t>
              </m:r>
              <m:d>
                <m:dPr>
                  <m:ctrlPr>
                    <w:rPr>
                      <w:rFonts w:ascii="Cambria Math" w:eastAsiaTheme="minorEastAsia" w:hAnsi="Cambria Math"/>
                      <w:i/>
                      <w:sz w:val="24"/>
                      <w:szCs w:val="24"/>
                    </w:rPr>
                  </m:ctrlPr>
                </m:dPr>
                <m:e>
                  <m:r>
                    <w:rPr>
                      <w:rFonts w:ascii="Cambria Math" w:eastAsiaTheme="minorEastAsia" w:hAnsi="Cambria Math"/>
                      <w:sz w:val="24"/>
                      <w:szCs w:val="24"/>
                    </w:rPr>
                    <m:t>M,0</m:t>
                  </m:r>
                </m:e>
              </m:d>
              <m:r>
                <w:rPr>
                  <w:rFonts w:ascii="Cambria Math" w:eastAsiaTheme="minorEastAsia" w:hAnsi="Cambria Math"/>
                  <w:sz w:val="24"/>
                  <w:szCs w:val="24"/>
                </w:rPr>
                <m:t>+1</m:t>
              </m:r>
            </m:num>
            <m:den>
              <m:r>
                <w:rPr>
                  <w:rFonts w:ascii="Cambria Math" w:eastAsiaTheme="minorEastAsia" w:hAnsi="Cambria Math"/>
                  <w:sz w:val="24"/>
                  <w:szCs w:val="24"/>
                </w:rPr>
                <m:t>Max</m:t>
              </m:r>
              <m:d>
                <m:dPr>
                  <m:ctrlPr>
                    <w:rPr>
                      <w:rFonts w:ascii="Cambria Math" w:eastAsiaTheme="minorEastAsia" w:hAnsi="Cambria Math"/>
                      <w:i/>
                      <w:sz w:val="24"/>
                      <w:szCs w:val="24"/>
                    </w:rPr>
                  </m:ctrlPr>
                </m:dPr>
                <m:e>
                  <m:r>
                    <w:rPr>
                      <w:rFonts w:ascii="Cambria Math" w:eastAsiaTheme="minorEastAsia" w:hAnsi="Cambria Math"/>
                      <w:sz w:val="24"/>
                      <w:szCs w:val="24"/>
                    </w:rPr>
                    <m:t>U,0</m:t>
                  </m:r>
                </m:e>
              </m:d>
              <m:r>
                <w:rPr>
                  <w:rFonts w:ascii="Cambria Math" w:eastAsiaTheme="minorEastAsia" w:hAnsi="Cambria Math"/>
                  <w:sz w:val="24"/>
                  <w:szCs w:val="24"/>
                </w:rPr>
                <m:t>+1</m:t>
              </m:r>
            </m:den>
          </m:f>
          <m:r>
            <w:rPr>
              <w:rFonts w:ascii="Cambria Math" w:eastAsiaTheme="minorEastAsia" w:hAnsi="Cambria Math"/>
              <w:sz w:val="24"/>
              <w:szCs w:val="24"/>
            </w:rPr>
            <m:t>)</m:t>
          </m:r>
        </m:oMath>
      </m:oMathPara>
    </w:p>
    <w:p w14:paraId="572F921B" w14:textId="5D86FFC3" w:rsidR="00E26571" w:rsidRDefault="00E26571" w:rsidP="00E26571">
      <w:pPr>
        <w:rPr>
          <w:rFonts w:ascii="Cambria" w:eastAsiaTheme="minorEastAsia" w:hAnsi="Cambria"/>
          <w:sz w:val="24"/>
          <w:szCs w:val="24"/>
        </w:rPr>
      </w:pPr>
      <w:r>
        <w:rPr>
          <w:rFonts w:ascii="Cambria" w:eastAsiaTheme="minorEastAsia" w:hAnsi="Cambria"/>
          <w:sz w:val="24"/>
          <w:szCs w:val="24"/>
        </w:rPr>
        <w:tab/>
      </w:r>
      <w:r w:rsidR="006B5266">
        <w:rPr>
          <w:rFonts w:ascii="Cambria" w:eastAsiaTheme="minorEastAsia" w:hAnsi="Cambria"/>
          <w:sz w:val="24"/>
          <w:szCs w:val="24"/>
        </w:rPr>
        <w:tab/>
      </w:r>
      <w:r>
        <w:rPr>
          <w:rFonts w:ascii="Cambria" w:eastAsiaTheme="minorEastAsia" w:hAnsi="Cambria"/>
          <w:sz w:val="24"/>
          <w:szCs w:val="24"/>
        </w:rPr>
        <w:t>Β values can be converted to M values via the following relationship:</w:t>
      </w:r>
      <w:sdt>
        <w:sdtPr>
          <w:rPr>
            <w:rFonts w:ascii="Cambria" w:eastAsiaTheme="minorEastAsia" w:hAnsi="Cambria"/>
            <w:sz w:val="24"/>
            <w:szCs w:val="24"/>
          </w:rPr>
          <w:id w:val="850461927"/>
          <w:citation/>
        </w:sdtPr>
        <w:sdtContent>
          <w:r w:rsidR="007915C8">
            <w:rPr>
              <w:rFonts w:ascii="Cambria" w:eastAsiaTheme="minorEastAsia" w:hAnsi="Cambria"/>
              <w:sz w:val="24"/>
              <w:szCs w:val="24"/>
            </w:rPr>
            <w:fldChar w:fldCharType="begin"/>
          </w:r>
          <w:r w:rsidR="007915C8">
            <w:rPr>
              <w:rFonts w:ascii="Cambria" w:eastAsiaTheme="minorEastAsia" w:hAnsi="Cambria"/>
              <w:sz w:val="24"/>
              <w:szCs w:val="24"/>
            </w:rPr>
            <w:instrText xml:space="preserve"> CITATION LiD15 \l 1033 </w:instrText>
          </w:r>
          <w:r w:rsidR="007915C8">
            <w:rPr>
              <w:rFonts w:ascii="Cambria" w:eastAsiaTheme="minorEastAsia" w:hAnsi="Cambria"/>
              <w:sz w:val="24"/>
              <w:szCs w:val="24"/>
            </w:rPr>
            <w:fldChar w:fldCharType="separate"/>
          </w:r>
          <w:r w:rsidR="00F667BA">
            <w:rPr>
              <w:rFonts w:ascii="Cambria" w:eastAsiaTheme="minorEastAsia" w:hAnsi="Cambria"/>
              <w:noProof/>
              <w:sz w:val="24"/>
              <w:szCs w:val="24"/>
            </w:rPr>
            <w:t xml:space="preserve"> </w:t>
          </w:r>
          <w:r w:rsidR="00F667BA" w:rsidRPr="00F667BA">
            <w:rPr>
              <w:rFonts w:ascii="Cambria" w:eastAsiaTheme="minorEastAsia" w:hAnsi="Cambria"/>
              <w:noProof/>
              <w:sz w:val="24"/>
              <w:szCs w:val="24"/>
            </w:rPr>
            <w:t>[1]</w:t>
          </w:r>
          <w:r w:rsidR="007915C8">
            <w:rPr>
              <w:rFonts w:ascii="Cambria" w:eastAsiaTheme="minorEastAsia" w:hAnsi="Cambria"/>
              <w:sz w:val="24"/>
              <w:szCs w:val="24"/>
            </w:rPr>
            <w:fldChar w:fldCharType="end"/>
          </w:r>
        </w:sdtContent>
      </w:sdt>
    </w:p>
    <w:p w14:paraId="6C302149" w14:textId="01A31F60" w:rsidR="00E26571" w:rsidRPr="00E26571" w:rsidRDefault="00E26571" w:rsidP="00E26571">
      <w:pPr>
        <w:jc w:val="center"/>
        <w:rPr>
          <w:rFonts w:ascii="Cambria" w:eastAsiaTheme="minorEastAsia" w:hAnsi="Cambria"/>
          <w:sz w:val="24"/>
          <w:szCs w:val="24"/>
        </w:rPr>
      </w:pPr>
      <m:oMathPara>
        <m:oMath>
          <m:r>
            <w:rPr>
              <w:rFonts w:ascii="Cambria Math" w:eastAsiaTheme="minorEastAsia" w:hAnsi="Cambria Math"/>
              <w:sz w:val="24"/>
              <w:szCs w:val="24"/>
            </w:rPr>
            <m:t>M=</m:t>
          </m:r>
          <m:sSub>
            <m:sSubPr>
              <m:ctrlPr>
                <w:rPr>
                  <w:rFonts w:ascii="Cambria Math" w:eastAsiaTheme="minorEastAsia" w:hAnsi="Cambria Math"/>
                  <w:i/>
                  <w:sz w:val="24"/>
                  <w:szCs w:val="24"/>
                </w:rPr>
              </m:ctrlPr>
            </m:sSubPr>
            <m:e>
              <m:r>
                <w:rPr>
                  <w:rFonts w:ascii="Cambria Math" w:eastAsiaTheme="minorEastAsia" w:hAnsi="Cambria Math"/>
                  <w:sz w:val="24"/>
                  <w:szCs w:val="24"/>
                </w:rPr>
                <m:t>log</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β</m:t>
              </m:r>
            </m:num>
            <m:den>
              <m:r>
                <w:rPr>
                  <w:rFonts w:ascii="Cambria Math" w:eastAsiaTheme="minorEastAsia" w:hAnsi="Cambria Math"/>
                  <w:sz w:val="24"/>
                  <w:szCs w:val="24"/>
                </w:rPr>
                <m:t>1-β</m:t>
              </m:r>
            </m:den>
          </m:f>
          <m:r>
            <w:rPr>
              <w:rFonts w:ascii="Cambria Math" w:eastAsiaTheme="minorEastAsia" w:hAnsi="Cambria Math"/>
              <w:sz w:val="24"/>
              <w:szCs w:val="24"/>
            </w:rPr>
            <m:t>)</m:t>
          </m:r>
        </m:oMath>
      </m:oMathPara>
    </w:p>
    <w:p w14:paraId="2E4AD3FC" w14:textId="126265A1" w:rsidR="00E26571" w:rsidRDefault="00E26571" w:rsidP="006B5266">
      <w:pPr>
        <w:ind w:left="1080" w:firstLine="360"/>
        <w:rPr>
          <w:rFonts w:ascii="Cambria" w:eastAsiaTheme="minorEastAsia" w:hAnsi="Cambria"/>
          <w:sz w:val="24"/>
          <w:szCs w:val="24"/>
        </w:rPr>
      </w:pPr>
      <w:r>
        <w:rPr>
          <w:rFonts w:ascii="Cambria" w:eastAsiaTheme="minorEastAsia" w:hAnsi="Cambria"/>
          <w:sz w:val="24"/>
          <w:szCs w:val="24"/>
        </w:rPr>
        <w:t xml:space="preserve">The decision </w:t>
      </w:r>
      <w:r w:rsidR="002C1842">
        <w:rPr>
          <w:rFonts w:ascii="Cambria" w:eastAsiaTheme="minorEastAsia" w:hAnsi="Cambria"/>
          <w:sz w:val="24"/>
          <w:szCs w:val="24"/>
        </w:rPr>
        <w:t>to use M or β values lies</w:t>
      </w:r>
      <w:r>
        <w:rPr>
          <w:rFonts w:ascii="Cambria" w:eastAsiaTheme="minorEastAsia" w:hAnsi="Cambria"/>
          <w:sz w:val="24"/>
          <w:szCs w:val="24"/>
        </w:rPr>
        <w:t xml:space="preserve"> with the researcher as a matter of preference. </w:t>
      </w:r>
    </w:p>
    <w:p w14:paraId="7569057E" w14:textId="77777777" w:rsidR="00694709" w:rsidRPr="00E26571" w:rsidRDefault="00694709" w:rsidP="006B5266">
      <w:pPr>
        <w:ind w:left="1080" w:firstLine="360"/>
        <w:rPr>
          <w:rFonts w:ascii="Cambria" w:eastAsiaTheme="minorEastAsia" w:hAnsi="Cambria"/>
          <w:sz w:val="24"/>
          <w:szCs w:val="24"/>
        </w:rPr>
      </w:pPr>
    </w:p>
    <w:p w14:paraId="12A622E5" w14:textId="77777777" w:rsidR="00E630D9" w:rsidRPr="00B0593D" w:rsidRDefault="00E630D9" w:rsidP="00E630D9">
      <w:pPr>
        <w:rPr>
          <w:rFonts w:ascii="Cambria" w:hAnsi="Cambria"/>
          <w:b/>
          <w:sz w:val="28"/>
          <w:szCs w:val="28"/>
        </w:rPr>
      </w:pPr>
      <w:r w:rsidRPr="00B0593D">
        <w:rPr>
          <w:rFonts w:ascii="Cambria" w:hAnsi="Cambria"/>
          <w:b/>
          <w:sz w:val="28"/>
          <w:szCs w:val="28"/>
        </w:rPr>
        <w:t xml:space="preserve">Methodology </w:t>
      </w:r>
    </w:p>
    <w:p w14:paraId="28CE1BEE" w14:textId="77777777" w:rsidR="00E630D9" w:rsidRPr="002A0FFD" w:rsidRDefault="00E630D9" w:rsidP="00E630D9">
      <w:pPr>
        <w:pStyle w:val="ListParagraph"/>
        <w:numPr>
          <w:ilvl w:val="0"/>
          <w:numId w:val="3"/>
        </w:numPr>
        <w:rPr>
          <w:rFonts w:ascii="Cambria" w:hAnsi="Cambria"/>
          <w:b/>
          <w:sz w:val="24"/>
          <w:szCs w:val="24"/>
        </w:rPr>
      </w:pPr>
      <w:r w:rsidRPr="002A0FFD">
        <w:rPr>
          <w:rFonts w:ascii="Cambria" w:hAnsi="Cambria"/>
          <w:b/>
          <w:sz w:val="24"/>
          <w:szCs w:val="24"/>
        </w:rPr>
        <w:t>Representation of Data in R</w:t>
      </w:r>
    </w:p>
    <w:p w14:paraId="48BA2FC2" w14:textId="0DB8DC52" w:rsidR="005F43DE" w:rsidRPr="006778FB" w:rsidRDefault="00A36932" w:rsidP="006B5266">
      <w:pPr>
        <w:ind w:left="720" w:firstLine="360"/>
        <w:rPr>
          <w:rFonts w:ascii="Cambria" w:hAnsi="Cambria"/>
          <w:sz w:val="24"/>
          <w:szCs w:val="24"/>
        </w:rPr>
      </w:pPr>
      <w:r w:rsidRPr="005F43DE">
        <w:rPr>
          <w:rFonts w:ascii="Cambria" w:hAnsi="Cambria"/>
          <w:sz w:val="24"/>
          <w:szCs w:val="24"/>
        </w:rPr>
        <w:t xml:space="preserve">The </w:t>
      </w:r>
      <w:r w:rsidR="005F43DE" w:rsidRPr="005F43DE">
        <w:rPr>
          <w:rFonts w:ascii="Cambria" w:hAnsi="Cambria"/>
          <w:sz w:val="24"/>
          <w:szCs w:val="24"/>
        </w:rPr>
        <w:t xml:space="preserve">methylation data is first stored in IDAT files. Each sample (person) has two IDAT files which correspond to their methylation status. One file is a ‘green’ file and one is a ‘red’ file. The ‘green’ file conveys the methylation status of each investigated site in terms of the green intensities which were output. The ‘red’ file does the same but in relation to the red signals. The files </w:t>
      </w:r>
      <w:r w:rsidR="00E67152">
        <w:rPr>
          <w:rFonts w:ascii="Cambria" w:hAnsi="Cambria"/>
          <w:sz w:val="24"/>
          <w:szCs w:val="24"/>
        </w:rPr>
        <w:t xml:space="preserve">for methylation levels </w:t>
      </w:r>
      <w:r w:rsidR="005F43DE" w:rsidRPr="005F43DE">
        <w:rPr>
          <w:rFonts w:ascii="Cambria" w:hAnsi="Cambria"/>
          <w:sz w:val="24"/>
          <w:szCs w:val="24"/>
        </w:rPr>
        <w:t>are binary</w:t>
      </w:r>
      <w:sdt>
        <w:sdtPr>
          <w:rPr>
            <w:rFonts w:ascii="Cambria" w:hAnsi="Cambria"/>
            <w:sz w:val="24"/>
            <w:szCs w:val="24"/>
          </w:rPr>
          <w:id w:val="-1745257150"/>
          <w:citation/>
        </w:sdtPr>
        <w:sdtContent>
          <w:r w:rsidR="00E67152">
            <w:rPr>
              <w:rFonts w:ascii="Cambria" w:hAnsi="Cambria"/>
              <w:sz w:val="24"/>
              <w:szCs w:val="24"/>
            </w:rPr>
            <w:fldChar w:fldCharType="begin"/>
          </w:r>
          <w:r w:rsidR="00E67152">
            <w:rPr>
              <w:rFonts w:ascii="Cambria" w:hAnsi="Cambria"/>
              <w:sz w:val="24"/>
              <w:szCs w:val="24"/>
            </w:rPr>
            <w:instrText xml:space="preserve"> CITATION Smi13 \l 1033 </w:instrText>
          </w:r>
          <w:r w:rsidR="00E67152">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[9]</w:t>
          </w:r>
          <w:r w:rsidR="00E67152">
            <w:rPr>
              <w:rFonts w:ascii="Cambria" w:hAnsi="Cambria"/>
              <w:sz w:val="24"/>
              <w:szCs w:val="24"/>
            </w:rPr>
            <w:fldChar w:fldCharType="end"/>
          </w:r>
        </w:sdtContent>
      </w:sdt>
      <w:r w:rsidR="005F43DE" w:rsidRPr="005F43DE">
        <w:rPr>
          <w:rFonts w:ascii="Cambria" w:hAnsi="Cambria"/>
          <w:sz w:val="24"/>
          <w:szCs w:val="24"/>
        </w:rPr>
        <w:t xml:space="preserve">. That is, they consist of strings of 0’s and 1’s. </w:t>
      </w:r>
    </w:p>
    <w:p w14:paraId="34BCD339" w14:textId="29E7EA18" w:rsidR="00F32494" w:rsidRDefault="005F43DE" w:rsidP="006B5266">
      <w:pPr>
        <w:ind w:left="720" w:firstLine="360"/>
        <w:rPr>
          <w:rFonts w:ascii="Cambria" w:hAnsi="Cambria"/>
          <w:sz w:val="24"/>
          <w:szCs w:val="24"/>
        </w:rPr>
      </w:pPr>
      <w:r w:rsidRPr="005F43DE">
        <w:rPr>
          <w:rFonts w:ascii="Cambria" w:hAnsi="Cambria"/>
          <w:sz w:val="24"/>
          <w:szCs w:val="24"/>
        </w:rPr>
        <w:lastRenderedPageBreak/>
        <w:t>It is necessary to convert the IDAT files into usable methylation measurements (</w:t>
      </w:r>
      <w:r>
        <w:sym w:font="Symbol" w:char="F062"/>
      </w:r>
      <w:r w:rsidRPr="005F43DE">
        <w:rPr>
          <w:rFonts w:ascii="Cambria" w:hAnsi="Cambria"/>
          <w:sz w:val="24"/>
          <w:szCs w:val="24"/>
        </w:rPr>
        <w:t xml:space="preserve"> or M values). </w:t>
      </w:r>
      <w:r>
        <w:rPr>
          <w:rFonts w:ascii="Cambria" w:hAnsi="Cambria"/>
          <w:sz w:val="24"/>
          <w:szCs w:val="24"/>
        </w:rPr>
        <w:t xml:space="preserve">This is done by converting the files </w:t>
      </w:r>
      <w:r w:rsidR="00F32494">
        <w:rPr>
          <w:rFonts w:ascii="Cambria" w:hAnsi="Cambria"/>
          <w:sz w:val="24"/>
          <w:szCs w:val="24"/>
        </w:rPr>
        <w:t xml:space="preserve">first </w:t>
      </w:r>
      <w:r>
        <w:rPr>
          <w:rFonts w:ascii="Cambria" w:hAnsi="Cambria"/>
          <w:sz w:val="24"/>
          <w:szCs w:val="24"/>
        </w:rPr>
        <w:t>into a different data class. The data is first trans</w:t>
      </w:r>
      <w:r w:rsidR="002778B7">
        <w:rPr>
          <w:rFonts w:ascii="Cambria" w:hAnsi="Cambria"/>
          <w:sz w:val="24"/>
          <w:szCs w:val="24"/>
        </w:rPr>
        <w:t>ferred from IDAT to files to an</w:t>
      </w:r>
      <w:r>
        <w:rPr>
          <w:rFonts w:ascii="Cambria" w:hAnsi="Cambria"/>
          <w:sz w:val="24"/>
          <w:szCs w:val="24"/>
        </w:rPr>
        <w:t xml:space="preserve"> </w:t>
      </w:r>
      <w:proofErr w:type="spellStart"/>
      <w:r>
        <w:rPr>
          <w:rFonts w:ascii="Cambria" w:hAnsi="Cambria"/>
          <w:sz w:val="24"/>
          <w:szCs w:val="24"/>
        </w:rPr>
        <w:t>RGChannelSet</w:t>
      </w:r>
      <w:proofErr w:type="spellEnd"/>
      <w:r>
        <w:rPr>
          <w:rFonts w:ascii="Cambria" w:hAnsi="Cambria"/>
          <w:sz w:val="24"/>
          <w:szCs w:val="24"/>
        </w:rPr>
        <w:t xml:space="preserve"> class. The class r</w:t>
      </w:r>
      <w:r w:rsidR="00F32494">
        <w:rPr>
          <w:rFonts w:ascii="Cambria" w:hAnsi="Cambria"/>
          <w:sz w:val="24"/>
          <w:szCs w:val="24"/>
        </w:rPr>
        <w:t xml:space="preserve">epresents the unprocessed data. </w:t>
      </w:r>
      <w:r>
        <w:rPr>
          <w:rFonts w:ascii="Cambria" w:hAnsi="Cambria"/>
          <w:sz w:val="24"/>
          <w:szCs w:val="24"/>
        </w:rPr>
        <w:t xml:space="preserve">The class </w:t>
      </w:r>
      <w:r w:rsidR="00F32494">
        <w:rPr>
          <w:rFonts w:ascii="Cambria" w:hAnsi="Cambria"/>
          <w:sz w:val="24"/>
          <w:szCs w:val="24"/>
        </w:rPr>
        <w:t>allows the user to access the data of each color channel in matrix format</w:t>
      </w:r>
      <w:sdt>
        <w:sdtPr>
          <w:rPr>
            <w:rFonts w:ascii="Cambria" w:hAnsi="Cambria"/>
            <w:sz w:val="24"/>
            <w:szCs w:val="24"/>
          </w:rPr>
          <w:id w:val="-506979243"/>
          <w:citation/>
        </w:sdtPr>
        <w:sdtContent>
          <w:r w:rsidR="002778B7">
            <w:rPr>
              <w:rFonts w:ascii="Cambria" w:hAnsi="Cambria"/>
              <w:sz w:val="24"/>
              <w:szCs w:val="24"/>
            </w:rPr>
            <w:fldChar w:fldCharType="begin"/>
          </w:r>
          <w:r w:rsidR="002778B7">
            <w:rPr>
              <w:rFonts w:ascii="Cambria" w:hAnsi="Cambria"/>
              <w:sz w:val="24"/>
              <w:szCs w:val="24"/>
            </w:rPr>
            <w:instrText xml:space="preserve"> CITATION Han16 \l 1033 </w:instrText>
          </w:r>
          <w:r w:rsidR="002778B7">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[10]</w:t>
          </w:r>
          <w:r w:rsidR="002778B7">
            <w:rPr>
              <w:rFonts w:ascii="Cambria" w:hAnsi="Cambria"/>
              <w:sz w:val="24"/>
              <w:szCs w:val="24"/>
            </w:rPr>
            <w:fldChar w:fldCharType="end"/>
          </w:r>
        </w:sdtContent>
      </w:sdt>
      <w:r w:rsidR="00F32494">
        <w:rPr>
          <w:rFonts w:ascii="Cambria" w:hAnsi="Cambria"/>
          <w:sz w:val="24"/>
          <w:szCs w:val="24"/>
        </w:rPr>
        <w:t xml:space="preserve">. Though </w:t>
      </w:r>
      <w:r w:rsidR="00564438">
        <w:rPr>
          <w:rFonts w:ascii="Cambria" w:hAnsi="Cambria"/>
          <w:sz w:val="24"/>
          <w:szCs w:val="24"/>
        </w:rPr>
        <w:t>u</w:t>
      </w:r>
      <w:r w:rsidR="00F32494">
        <w:rPr>
          <w:rFonts w:ascii="Cambria" w:hAnsi="Cambria"/>
          <w:sz w:val="24"/>
          <w:szCs w:val="24"/>
        </w:rPr>
        <w:t>sing the data in such a format does not allow direct access of usable methylation measurements, it does allow the user to feed the data through quality control and processing commands</w:t>
      </w:r>
      <w:r w:rsidR="00564438">
        <w:rPr>
          <w:rFonts w:ascii="Cambria" w:hAnsi="Cambria"/>
          <w:sz w:val="24"/>
          <w:szCs w:val="24"/>
        </w:rPr>
        <w:t xml:space="preserve"> which could not be accomplished with 2 individual files for each sample</w:t>
      </w:r>
      <w:r w:rsidR="00F32494">
        <w:rPr>
          <w:rFonts w:ascii="Cambria" w:hAnsi="Cambria"/>
          <w:sz w:val="24"/>
          <w:szCs w:val="24"/>
        </w:rPr>
        <w:t xml:space="preserve">. </w:t>
      </w:r>
    </w:p>
    <w:p w14:paraId="3EDAC22D" w14:textId="123D34CC" w:rsidR="005F43DE" w:rsidRDefault="00F32494" w:rsidP="006B5266">
      <w:pPr>
        <w:ind w:left="720" w:firstLine="360"/>
        <w:rPr>
          <w:rFonts w:ascii="Cambria" w:hAnsi="Cambria"/>
          <w:sz w:val="24"/>
          <w:szCs w:val="24"/>
        </w:rPr>
      </w:pPr>
      <w:r>
        <w:rPr>
          <w:rFonts w:ascii="Cambria" w:hAnsi="Cambria"/>
          <w:sz w:val="24"/>
          <w:szCs w:val="24"/>
        </w:rPr>
        <w:t xml:space="preserve">In later processing steps, it is of great importance that the user is able to assess the methylation status of each </w:t>
      </w:r>
      <w:proofErr w:type="gramStart"/>
      <w:r>
        <w:rPr>
          <w:rFonts w:ascii="Cambria" w:hAnsi="Cambria"/>
          <w:sz w:val="24"/>
          <w:szCs w:val="24"/>
        </w:rPr>
        <w:t>loci</w:t>
      </w:r>
      <w:proofErr w:type="gramEnd"/>
      <w:r>
        <w:rPr>
          <w:rFonts w:ascii="Cambria" w:hAnsi="Cambria"/>
          <w:sz w:val="24"/>
          <w:szCs w:val="24"/>
        </w:rPr>
        <w:t xml:space="preserve"> by converting the data to </w:t>
      </w:r>
      <w:r w:rsidR="00564438">
        <w:rPr>
          <w:rFonts w:ascii="Cambria" w:hAnsi="Cambria"/>
          <w:sz w:val="24"/>
          <w:szCs w:val="24"/>
        </w:rPr>
        <w:t xml:space="preserve">usable methylation measurements. This is accomplished by converting the data from the </w:t>
      </w:r>
      <w:proofErr w:type="spellStart"/>
      <w:r w:rsidR="00564438">
        <w:rPr>
          <w:rFonts w:ascii="Cambria" w:hAnsi="Cambria"/>
          <w:sz w:val="24"/>
          <w:szCs w:val="24"/>
        </w:rPr>
        <w:t>RGChannelSet</w:t>
      </w:r>
      <w:proofErr w:type="spellEnd"/>
      <w:r w:rsidR="00564438">
        <w:rPr>
          <w:rFonts w:ascii="Cambria" w:hAnsi="Cambria"/>
          <w:sz w:val="24"/>
          <w:szCs w:val="24"/>
        </w:rPr>
        <w:t xml:space="preserve"> class to the </w:t>
      </w:r>
      <w:proofErr w:type="spellStart"/>
      <w:r w:rsidR="00564438">
        <w:rPr>
          <w:rFonts w:ascii="Cambria" w:hAnsi="Cambria"/>
          <w:sz w:val="24"/>
          <w:szCs w:val="24"/>
        </w:rPr>
        <w:t>MethylSet</w:t>
      </w:r>
      <w:proofErr w:type="spellEnd"/>
      <w:r w:rsidR="00564438">
        <w:rPr>
          <w:rFonts w:ascii="Cambria" w:hAnsi="Cambria"/>
          <w:sz w:val="24"/>
          <w:szCs w:val="24"/>
        </w:rPr>
        <w:t>-Class</w:t>
      </w:r>
      <w:sdt>
        <w:sdtPr>
          <w:rPr>
            <w:rFonts w:ascii="Cambria" w:hAnsi="Cambria"/>
            <w:sz w:val="24"/>
            <w:szCs w:val="24"/>
          </w:rPr>
          <w:id w:val="1139226788"/>
          <w:citation/>
        </w:sdtPr>
        <w:sdtContent>
          <w:r w:rsidR="002778B7">
            <w:rPr>
              <w:rFonts w:ascii="Cambria" w:hAnsi="Cambria"/>
              <w:sz w:val="24"/>
              <w:szCs w:val="24"/>
            </w:rPr>
            <w:fldChar w:fldCharType="begin"/>
          </w:r>
          <w:r w:rsidR="002778B7">
            <w:rPr>
              <w:rFonts w:ascii="Cambria" w:hAnsi="Cambria"/>
              <w:sz w:val="24"/>
              <w:szCs w:val="24"/>
            </w:rPr>
            <w:instrText xml:space="preserve"> CITATION Han16 \l 1033 </w:instrText>
          </w:r>
          <w:r w:rsidR="002778B7">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[10]</w:t>
          </w:r>
          <w:r w:rsidR="002778B7">
            <w:rPr>
              <w:rFonts w:ascii="Cambria" w:hAnsi="Cambria"/>
              <w:sz w:val="24"/>
              <w:szCs w:val="24"/>
            </w:rPr>
            <w:fldChar w:fldCharType="end"/>
          </w:r>
        </w:sdtContent>
      </w:sdt>
      <w:r w:rsidR="00564438">
        <w:rPr>
          <w:rFonts w:ascii="Cambria" w:hAnsi="Cambria"/>
          <w:sz w:val="24"/>
          <w:szCs w:val="24"/>
        </w:rPr>
        <w:t xml:space="preserve">. The </w:t>
      </w:r>
      <w:r w:rsidR="00564438">
        <w:rPr>
          <w:rFonts w:ascii="Cambria" w:hAnsi="Cambria"/>
          <w:sz w:val="24"/>
          <w:szCs w:val="24"/>
        </w:rPr>
        <w:sym w:font="Symbol" w:char="F062"/>
      </w:r>
      <w:r w:rsidR="00564438">
        <w:rPr>
          <w:rFonts w:ascii="Cambria" w:hAnsi="Cambria"/>
          <w:sz w:val="24"/>
          <w:szCs w:val="24"/>
        </w:rPr>
        <w:t xml:space="preserve"> and M values at each loci may be accessed from this class of data. </w:t>
      </w:r>
    </w:p>
    <w:p w14:paraId="5904B226" w14:textId="1D23A452" w:rsidR="00694709" w:rsidRPr="005F43DE" w:rsidRDefault="00E71298" w:rsidP="006B5266">
      <w:pPr>
        <w:ind w:left="720" w:firstLine="360"/>
        <w:rPr>
          <w:rFonts w:ascii="Cambria" w:hAnsi="Cambria"/>
          <w:sz w:val="24"/>
          <w:szCs w:val="24"/>
        </w:rPr>
      </w:pPr>
      <w:r>
        <w:rPr>
          <w:rFonts w:ascii="Cambria" w:hAnsi="Cambria"/>
          <w:sz w:val="24"/>
          <w:szCs w:val="24"/>
        </w:rPr>
        <w:t xml:space="preserve">For the purpose of data analysis and processing steps, the Bioconductor and </w:t>
      </w:r>
      <w:proofErr w:type="spellStart"/>
      <w:r>
        <w:rPr>
          <w:rFonts w:ascii="Cambria" w:hAnsi="Cambria"/>
          <w:sz w:val="24"/>
          <w:szCs w:val="24"/>
        </w:rPr>
        <w:t>minfi</w:t>
      </w:r>
      <w:proofErr w:type="spellEnd"/>
      <w:r>
        <w:rPr>
          <w:rFonts w:ascii="Cambria" w:hAnsi="Cambria"/>
          <w:sz w:val="24"/>
          <w:szCs w:val="24"/>
        </w:rPr>
        <w:t xml:space="preserve"> extension packages of R w</w:t>
      </w:r>
      <w:r w:rsidR="002131CB">
        <w:rPr>
          <w:rFonts w:ascii="Cambria" w:hAnsi="Cambria"/>
          <w:sz w:val="24"/>
          <w:szCs w:val="24"/>
        </w:rPr>
        <w:t xml:space="preserve">ere </w:t>
      </w:r>
      <w:r>
        <w:rPr>
          <w:rFonts w:ascii="Cambria" w:hAnsi="Cambria"/>
          <w:sz w:val="24"/>
          <w:szCs w:val="24"/>
        </w:rPr>
        <w:t xml:space="preserve">employed. </w:t>
      </w:r>
    </w:p>
    <w:p w14:paraId="05C53D29" w14:textId="28F54525" w:rsidR="00E630D9" w:rsidRPr="002A0FFD" w:rsidRDefault="00E630D9" w:rsidP="00E630D9">
      <w:pPr>
        <w:pStyle w:val="ListParagraph"/>
        <w:numPr>
          <w:ilvl w:val="0"/>
          <w:numId w:val="3"/>
        </w:numPr>
        <w:rPr>
          <w:rFonts w:ascii="Cambria" w:hAnsi="Cambria"/>
          <w:b/>
          <w:sz w:val="24"/>
          <w:szCs w:val="24"/>
        </w:rPr>
      </w:pPr>
      <w:r w:rsidRPr="002A0FFD">
        <w:rPr>
          <w:rFonts w:ascii="Cambria" w:hAnsi="Cambria"/>
          <w:b/>
          <w:sz w:val="24"/>
          <w:szCs w:val="24"/>
        </w:rPr>
        <w:t>Quality Control</w:t>
      </w:r>
    </w:p>
    <w:p w14:paraId="6C35A3C8" w14:textId="6B5F2AFF" w:rsidR="002A0FFD" w:rsidRDefault="00E10AC0" w:rsidP="00F50146">
      <w:pPr>
        <w:ind w:left="720" w:firstLine="360"/>
        <w:rPr>
          <w:rFonts w:ascii="Cambria" w:hAnsi="Cambria"/>
          <w:sz w:val="24"/>
          <w:szCs w:val="24"/>
        </w:rPr>
      </w:pPr>
      <w:r w:rsidRPr="00E10AC0">
        <w:rPr>
          <w:rFonts w:ascii="Cambria" w:hAnsi="Cambria"/>
          <w:sz w:val="24"/>
          <w:szCs w:val="24"/>
        </w:rPr>
        <w:t xml:space="preserve">The importance of quality control cannot be overstated. It allows the </w:t>
      </w:r>
      <w:r w:rsidR="002C1842">
        <w:rPr>
          <w:rFonts w:ascii="Cambria" w:hAnsi="Cambria"/>
          <w:sz w:val="24"/>
          <w:szCs w:val="24"/>
        </w:rPr>
        <w:t xml:space="preserve">researcher </w:t>
      </w:r>
      <w:r w:rsidR="002A0FFD">
        <w:rPr>
          <w:rFonts w:ascii="Cambria" w:hAnsi="Cambria"/>
          <w:sz w:val="24"/>
          <w:szCs w:val="24"/>
        </w:rPr>
        <w:t xml:space="preserve">to: </w:t>
      </w:r>
    </w:p>
    <w:p w14:paraId="2AA04BF8" w14:textId="5E255958" w:rsidR="002A0FFD" w:rsidRDefault="002A0FFD" w:rsidP="002A0FFD">
      <w:pPr>
        <w:pStyle w:val="ListParagraph"/>
        <w:numPr>
          <w:ilvl w:val="0"/>
          <w:numId w:val="11"/>
        </w:numPr>
        <w:rPr>
          <w:rFonts w:ascii="Cambria" w:hAnsi="Cambria"/>
          <w:sz w:val="24"/>
          <w:szCs w:val="24"/>
        </w:rPr>
      </w:pPr>
      <w:r>
        <w:rPr>
          <w:rFonts w:ascii="Cambria" w:hAnsi="Cambria"/>
          <w:sz w:val="24"/>
          <w:szCs w:val="24"/>
        </w:rPr>
        <w:t>Detect and remove low quality samples</w:t>
      </w:r>
    </w:p>
    <w:p w14:paraId="41406311" w14:textId="71094918" w:rsidR="002A0FFD" w:rsidRDefault="00ED73B3" w:rsidP="002A0FFD">
      <w:pPr>
        <w:pStyle w:val="ListParagraph"/>
        <w:numPr>
          <w:ilvl w:val="0"/>
          <w:numId w:val="11"/>
        </w:numPr>
        <w:rPr>
          <w:rFonts w:ascii="Cambria" w:hAnsi="Cambria"/>
          <w:sz w:val="24"/>
          <w:szCs w:val="24"/>
        </w:rPr>
      </w:pPr>
      <w:r>
        <w:rPr>
          <w:rFonts w:ascii="Cambria" w:hAnsi="Cambria"/>
          <w:sz w:val="24"/>
          <w:szCs w:val="24"/>
        </w:rPr>
        <w:t xml:space="preserve">Perform </w:t>
      </w:r>
      <w:r w:rsidR="002A0FFD">
        <w:rPr>
          <w:rFonts w:ascii="Cambria" w:hAnsi="Cambria"/>
          <w:sz w:val="24"/>
          <w:szCs w:val="24"/>
        </w:rPr>
        <w:t>correction</w:t>
      </w:r>
      <w:r>
        <w:rPr>
          <w:rFonts w:ascii="Cambria" w:hAnsi="Cambria"/>
          <w:sz w:val="24"/>
          <w:szCs w:val="24"/>
        </w:rPr>
        <w:t>s to the data</w:t>
      </w:r>
      <w:r w:rsidR="002A0FFD">
        <w:rPr>
          <w:rFonts w:ascii="Cambria" w:hAnsi="Cambria"/>
          <w:sz w:val="24"/>
          <w:szCs w:val="24"/>
        </w:rPr>
        <w:t xml:space="preserve"> which normalizati</w:t>
      </w:r>
      <w:r w:rsidR="00F667BA">
        <w:rPr>
          <w:rFonts w:ascii="Cambria" w:hAnsi="Cambria"/>
          <w:sz w:val="24"/>
          <w:szCs w:val="24"/>
        </w:rPr>
        <w:t>on procedures will not catch</w:t>
      </w:r>
    </w:p>
    <w:p w14:paraId="59E15A76" w14:textId="2D279612" w:rsidR="002A0FFD" w:rsidRDefault="002A0FFD" w:rsidP="002A0FFD">
      <w:pPr>
        <w:pStyle w:val="ListParagraph"/>
        <w:numPr>
          <w:ilvl w:val="0"/>
          <w:numId w:val="11"/>
        </w:numPr>
        <w:rPr>
          <w:rFonts w:ascii="Cambria" w:hAnsi="Cambria"/>
          <w:sz w:val="24"/>
          <w:szCs w:val="24"/>
        </w:rPr>
      </w:pPr>
      <w:r>
        <w:rPr>
          <w:rFonts w:ascii="Cambria" w:hAnsi="Cambria"/>
          <w:sz w:val="24"/>
          <w:szCs w:val="24"/>
        </w:rPr>
        <w:t>Improve downstream results</w:t>
      </w:r>
    </w:p>
    <w:p w14:paraId="09578063" w14:textId="53A1D554" w:rsidR="00B006CD" w:rsidRDefault="00B006CD" w:rsidP="002C1842">
      <w:pPr>
        <w:ind w:left="720" w:firstLine="360"/>
        <w:rPr>
          <w:rFonts w:ascii="Cambria" w:hAnsi="Cambria"/>
          <w:sz w:val="24"/>
          <w:szCs w:val="24"/>
        </w:rPr>
      </w:pPr>
      <w:r>
        <w:rPr>
          <w:rFonts w:ascii="Cambria" w:hAnsi="Cambria"/>
          <w:sz w:val="24"/>
          <w:szCs w:val="24"/>
        </w:rPr>
        <w:t xml:space="preserve">In the </w:t>
      </w:r>
      <w:proofErr w:type="spellStart"/>
      <w:r>
        <w:rPr>
          <w:rFonts w:ascii="Cambria" w:hAnsi="Cambria"/>
          <w:sz w:val="24"/>
          <w:szCs w:val="24"/>
        </w:rPr>
        <w:t>minfi</w:t>
      </w:r>
      <w:proofErr w:type="spellEnd"/>
      <w:r>
        <w:rPr>
          <w:rFonts w:ascii="Cambria" w:hAnsi="Cambria"/>
          <w:sz w:val="24"/>
          <w:szCs w:val="24"/>
        </w:rPr>
        <w:t xml:space="preserve"> package, quality control is performed </w:t>
      </w:r>
      <w:r w:rsidR="00E257F8">
        <w:rPr>
          <w:rFonts w:ascii="Cambria" w:hAnsi="Cambria"/>
          <w:sz w:val="24"/>
          <w:szCs w:val="24"/>
        </w:rPr>
        <w:t>through the output of a quality control report</w:t>
      </w:r>
      <w:sdt>
        <w:sdtPr>
          <w:rPr>
            <w:rFonts w:ascii="Cambria" w:hAnsi="Cambria"/>
            <w:sz w:val="24"/>
            <w:szCs w:val="24"/>
          </w:rPr>
          <w:id w:val="-322901750"/>
          <w:citation/>
        </w:sdtPr>
        <w:sdtContent>
          <w:r w:rsidR="002778B7">
            <w:rPr>
              <w:rFonts w:ascii="Cambria" w:hAnsi="Cambria"/>
              <w:sz w:val="24"/>
              <w:szCs w:val="24"/>
            </w:rPr>
            <w:fldChar w:fldCharType="begin"/>
          </w:r>
          <w:r w:rsidR="002778B7">
            <w:rPr>
              <w:rFonts w:ascii="Cambria" w:hAnsi="Cambria"/>
              <w:sz w:val="24"/>
              <w:szCs w:val="24"/>
            </w:rPr>
            <w:instrText xml:space="preserve"> CITATION Han11 \l 1033 </w:instrText>
          </w:r>
          <w:r w:rsidR="002778B7">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2778B7">
            <w:rPr>
              <w:rFonts w:ascii="Cambria" w:hAnsi="Cambria"/>
              <w:sz w:val="24"/>
              <w:szCs w:val="24"/>
            </w:rPr>
            <w:fldChar w:fldCharType="end"/>
          </w:r>
        </w:sdtContent>
      </w:sdt>
      <w:r w:rsidR="00E257F8">
        <w:rPr>
          <w:rFonts w:ascii="Cambria" w:hAnsi="Cambria"/>
          <w:sz w:val="24"/>
          <w:szCs w:val="24"/>
        </w:rPr>
        <w:t xml:space="preserve">. Contained in the report are important plots such as the beta density plot, bean plots, and control probe plots. </w:t>
      </w:r>
    </w:p>
    <w:p w14:paraId="25012617" w14:textId="3AC8D2FC" w:rsidR="005A67D5" w:rsidRDefault="005A67D5" w:rsidP="002C1842">
      <w:pPr>
        <w:ind w:left="720" w:firstLine="360"/>
        <w:rPr>
          <w:rFonts w:ascii="Cambria" w:hAnsi="Cambria"/>
          <w:sz w:val="24"/>
          <w:szCs w:val="24"/>
        </w:rPr>
      </w:pPr>
      <w:r>
        <w:rPr>
          <w:rFonts w:ascii="Cambria" w:hAnsi="Cambria"/>
          <w:sz w:val="24"/>
          <w:szCs w:val="24"/>
        </w:rPr>
        <w:t>Beta density plots show the density of the methylation beta values for all samples. The plot is generally colored by sample group. They are useful for identifying deviant samples. However, it may be difficult to pinpoint the deviant sample</w:t>
      </w:r>
      <w:sdt>
        <w:sdtPr>
          <w:rPr>
            <w:rFonts w:ascii="Cambria" w:hAnsi="Cambria"/>
            <w:sz w:val="24"/>
            <w:szCs w:val="24"/>
          </w:rPr>
          <w:id w:val="482047684"/>
          <w:citation/>
        </w:sdtPr>
        <w:sdtContent>
          <w:r w:rsidR="00392FF8">
            <w:rPr>
              <w:rFonts w:ascii="Cambria" w:hAnsi="Cambria"/>
              <w:sz w:val="24"/>
              <w:szCs w:val="24"/>
            </w:rPr>
            <w:fldChar w:fldCharType="begin"/>
          </w:r>
          <w:r w:rsidR="00392FF8">
            <w:rPr>
              <w:rFonts w:ascii="Cambria" w:hAnsi="Cambria"/>
              <w:sz w:val="24"/>
              <w:szCs w:val="24"/>
            </w:rPr>
            <w:instrText xml:space="preserve"> CITATION Han11 \l 1033 </w:instrText>
          </w:r>
          <w:r w:rsidR="00392FF8">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392FF8">
            <w:rPr>
              <w:rFonts w:ascii="Cambria" w:hAnsi="Cambria"/>
              <w:sz w:val="24"/>
              <w:szCs w:val="24"/>
            </w:rPr>
            <w:fldChar w:fldCharType="end"/>
          </w:r>
        </w:sdtContent>
      </w:sdt>
      <w:r>
        <w:rPr>
          <w:rFonts w:ascii="Cambria" w:hAnsi="Cambria"/>
          <w:sz w:val="24"/>
          <w:szCs w:val="24"/>
        </w:rPr>
        <w:t xml:space="preserve">. A follow-up analysis of other quality control plots is necessary. </w:t>
      </w:r>
      <w:r w:rsidR="004040A6">
        <w:rPr>
          <w:rFonts w:ascii="Cambria" w:hAnsi="Cambria"/>
          <w:sz w:val="24"/>
          <w:szCs w:val="24"/>
        </w:rPr>
        <w:t>An example of a b</w:t>
      </w:r>
      <w:r w:rsidR="00E7196A">
        <w:rPr>
          <w:rFonts w:ascii="Cambria" w:hAnsi="Cambria"/>
          <w:sz w:val="24"/>
          <w:szCs w:val="24"/>
        </w:rPr>
        <w:t xml:space="preserve">eta </w:t>
      </w:r>
      <w:r w:rsidR="0097765B">
        <w:rPr>
          <w:rFonts w:ascii="Cambria" w:hAnsi="Cambria"/>
          <w:sz w:val="24"/>
          <w:szCs w:val="24"/>
        </w:rPr>
        <w:t>density plot is given below in F</w:t>
      </w:r>
      <w:r w:rsidR="00E7196A">
        <w:rPr>
          <w:rFonts w:ascii="Cambria" w:hAnsi="Cambria"/>
          <w:sz w:val="24"/>
          <w:szCs w:val="24"/>
        </w:rPr>
        <w:t xml:space="preserve">igure 2. </w:t>
      </w:r>
    </w:p>
    <w:p w14:paraId="3D05DA03" w14:textId="77777777" w:rsidR="00E7196A" w:rsidRDefault="00E7196A" w:rsidP="00E7196A">
      <w:pPr>
        <w:keepNext/>
        <w:ind w:left="360"/>
        <w:jc w:val="center"/>
      </w:pPr>
      <w:r w:rsidRPr="00E7196A">
        <w:rPr>
          <w:rFonts w:ascii="Cambria" w:hAnsi="Cambria"/>
          <w:noProof/>
          <w:sz w:val="24"/>
          <w:szCs w:val="24"/>
          <w:lang w:eastAsia="zh-CN"/>
        </w:rPr>
        <w:lastRenderedPageBreak/>
        <w:drawing>
          <wp:inline distT="0" distB="0" distL="0" distR="0" wp14:anchorId="742B9CE1" wp14:editId="5FF7FD6D">
            <wp:extent cx="3397541" cy="3088640"/>
            <wp:effectExtent l="0" t="0" r="63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0101" cy="3109149"/>
                    </a:xfrm>
                    <a:prstGeom prst="rect">
                      <a:avLst/>
                    </a:prstGeom>
                  </pic:spPr>
                </pic:pic>
              </a:graphicData>
            </a:graphic>
          </wp:inline>
        </w:drawing>
      </w:r>
    </w:p>
    <w:p w14:paraId="68D70678" w14:textId="2E439401" w:rsidR="00E7196A" w:rsidRPr="00E7196A" w:rsidRDefault="00E7196A" w:rsidP="00E676D9">
      <w:pPr>
        <w:pStyle w:val="Caption"/>
        <w:ind w:left="1080" w:hanging="1080"/>
        <w:jc w:val="center"/>
        <w:rPr>
          <w:rFonts w:ascii="Cambria" w:hAnsi="Cambria"/>
          <w:color w:val="000000" w:themeColor="text1"/>
          <w:sz w:val="24"/>
          <w:szCs w:val="24"/>
        </w:rPr>
      </w:pPr>
      <w:r w:rsidRPr="00E7196A">
        <w:rPr>
          <w:color w:val="000000" w:themeColor="text1"/>
        </w:rPr>
        <w:t xml:space="preserve">Figure </w:t>
      </w:r>
      <w:r w:rsidRPr="00E7196A">
        <w:rPr>
          <w:color w:val="000000" w:themeColor="text1"/>
        </w:rPr>
        <w:fldChar w:fldCharType="begin"/>
      </w:r>
      <w:r w:rsidRPr="00E7196A">
        <w:rPr>
          <w:color w:val="000000" w:themeColor="text1"/>
        </w:rPr>
        <w:instrText xml:space="preserve"> SEQ Figure \* ARABIC </w:instrText>
      </w:r>
      <w:r w:rsidRPr="00E7196A">
        <w:rPr>
          <w:color w:val="000000" w:themeColor="text1"/>
        </w:rPr>
        <w:fldChar w:fldCharType="separate"/>
      </w:r>
      <w:r w:rsidR="0034540B">
        <w:rPr>
          <w:noProof/>
          <w:color w:val="000000" w:themeColor="text1"/>
        </w:rPr>
        <w:t>2</w:t>
      </w:r>
      <w:r w:rsidRPr="00E7196A">
        <w:rPr>
          <w:color w:val="000000" w:themeColor="text1"/>
        </w:rPr>
        <w:fldChar w:fldCharType="end"/>
      </w:r>
      <w:r w:rsidRPr="00E7196A">
        <w:rPr>
          <w:color w:val="000000" w:themeColor="text1"/>
        </w:rPr>
        <w:t>- Shown above is an example of a standard beta density plot. It can be seen that the plot possesses two modes—one near 0% methylation and one near 100% methylation, which is expected.</w:t>
      </w:r>
      <w:sdt>
        <w:sdtPr>
          <w:rPr>
            <w:color w:val="000000" w:themeColor="text1"/>
          </w:rPr>
          <w:id w:val="-1198623087"/>
          <w:citation/>
        </w:sdtPr>
        <w:sdtContent>
          <w:r w:rsidR="00392FF8">
            <w:rPr>
              <w:color w:val="000000" w:themeColor="text1"/>
            </w:rPr>
            <w:fldChar w:fldCharType="begin"/>
          </w:r>
          <w:r w:rsidR="00392FF8">
            <w:rPr>
              <w:color w:val="000000" w:themeColor="text1"/>
            </w:rPr>
            <w:instrText xml:space="preserve"> CITATION Han11 \l 1033 </w:instrText>
          </w:r>
          <w:r w:rsidR="00392FF8">
            <w:rPr>
              <w:color w:val="000000" w:themeColor="text1"/>
            </w:rPr>
            <w:fldChar w:fldCharType="separate"/>
          </w:r>
          <w:r w:rsidR="00F667BA">
            <w:rPr>
              <w:noProof/>
              <w:color w:val="000000" w:themeColor="text1"/>
            </w:rPr>
            <w:t xml:space="preserve"> </w:t>
          </w:r>
          <w:r w:rsidR="00F667BA" w:rsidRPr="00F667BA">
            <w:rPr>
              <w:noProof/>
              <w:color w:val="000000" w:themeColor="text1"/>
            </w:rPr>
            <w:t>[8]</w:t>
          </w:r>
          <w:r w:rsidR="00392FF8">
            <w:rPr>
              <w:color w:val="000000" w:themeColor="text1"/>
            </w:rPr>
            <w:fldChar w:fldCharType="end"/>
          </w:r>
        </w:sdtContent>
      </w:sdt>
    </w:p>
    <w:p w14:paraId="10349FF8" w14:textId="2F1B4665" w:rsidR="005A67D5" w:rsidRDefault="00F14F6B" w:rsidP="004040A6">
      <w:pPr>
        <w:ind w:left="720" w:firstLine="360"/>
        <w:rPr>
          <w:rFonts w:ascii="Cambria" w:hAnsi="Cambria"/>
          <w:sz w:val="24"/>
          <w:szCs w:val="24"/>
        </w:rPr>
      </w:pPr>
      <w:r>
        <w:rPr>
          <w:rFonts w:ascii="Cambria" w:hAnsi="Cambria"/>
          <w:sz w:val="24"/>
          <w:szCs w:val="24"/>
        </w:rPr>
        <w:t>Bean plots allow the researcher</w:t>
      </w:r>
      <w:r w:rsidR="005A67D5">
        <w:rPr>
          <w:rFonts w:ascii="Cambria" w:hAnsi="Cambria"/>
          <w:sz w:val="24"/>
          <w:szCs w:val="24"/>
        </w:rPr>
        <w:t xml:space="preserve"> to </w:t>
      </w:r>
      <w:r>
        <w:rPr>
          <w:rFonts w:ascii="Cambria" w:hAnsi="Cambria"/>
          <w:sz w:val="24"/>
          <w:szCs w:val="24"/>
        </w:rPr>
        <w:t>identify specific ‘problem’</w:t>
      </w:r>
      <w:r w:rsidR="00E7196A">
        <w:rPr>
          <w:rFonts w:ascii="Cambria" w:hAnsi="Cambria"/>
          <w:sz w:val="24"/>
          <w:szCs w:val="24"/>
        </w:rPr>
        <w:t xml:space="preserve"> samples</w:t>
      </w:r>
      <w:sdt>
        <w:sdtPr>
          <w:rPr>
            <w:rFonts w:ascii="Cambria" w:hAnsi="Cambria"/>
            <w:sz w:val="24"/>
            <w:szCs w:val="24"/>
          </w:rPr>
          <w:id w:val="1890295224"/>
          <w:citation/>
        </w:sdtPr>
        <w:sdtContent>
          <w:r w:rsidR="00392FF8">
            <w:rPr>
              <w:rFonts w:ascii="Cambria" w:hAnsi="Cambria"/>
              <w:sz w:val="24"/>
              <w:szCs w:val="24"/>
            </w:rPr>
            <w:fldChar w:fldCharType="begin"/>
          </w:r>
          <w:r w:rsidR="00392FF8">
            <w:rPr>
              <w:rFonts w:ascii="Cambria" w:hAnsi="Cambria"/>
              <w:sz w:val="24"/>
              <w:szCs w:val="24"/>
            </w:rPr>
            <w:instrText xml:space="preserve"> CITATION Han11 \l 1033 </w:instrText>
          </w:r>
          <w:r w:rsidR="00392FF8">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392FF8">
            <w:rPr>
              <w:rFonts w:ascii="Cambria" w:hAnsi="Cambria"/>
              <w:sz w:val="24"/>
              <w:szCs w:val="24"/>
            </w:rPr>
            <w:fldChar w:fldCharType="end"/>
          </w:r>
        </w:sdtContent>
      </w:sdt>
      <w:r w:rsidR="00E7196A">
        <w:rPr>
          <w:rFonts w:ascii="Cambria" w:hAnsi="Cambria"/>
          <w:sz w:val="24"/>
          <w:szCs w:val="24"/>
        </w:rPr>
        <w:t xml:space="preserve">. An example bean plot is given below in </w:t>
      </w:r>
      <w:r w:rsidR="00622F16">
        <w:rPr>
          <w:rFonts w:ascii="Cambria" w:hAnsi="Cambria"/>
          <w:sz w:val="24"/>
          <w:szCs w:val="24"/>
        </w:rPr>
        <w:t xml:space="preserve">Figure 3. </w:t>
      </w:r>
    </w:p>
    <w:p w14:paraId="6E08D46D" w14:textId="77777777" w:rsidR="0097765B" w:rsidRPr="0097765B" w:rsidRDefault="0097765B" w:rsidP="0097765B">
      <w:pPr>
        <w:keepNext/>
        <w:jc w:val="center"/>
        <w:rPr>
          <w:color w:val="000000" w:themeColor="text1"/>
        </w:rPr>
      </w:pPr>
      <w:r w:rsidRPr="0097765B">
        <w:rPr>
          <w:rFonts w:ascii="Cambria" w:hAnsi="Cambria"/>
          <w:noProof/>
          <w:color w:val="000000" w:themeColor="text1"/>
          <w:sz w:val="24"/>
          <w:szCs w:val="24"/>
          <w:lang w:eastAsia="zh-CN"/>
        </w:rPr>
        <w:drawing>
          <wp:inline distT="0" distB="0" distL="0" distR="0" wp14:anchorId="1AE9FACB" wp14:editId="07B2377F">
            <wp:extent cx="2936574" cy="3235597"/>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5791" cy="3267789"/>
                    </a:xfrm>
                    <a:prstGeom prst="rect">
                      <a:avLst/>
                    </a:prstGeom>
                  </pic:spPr>
                </pic:pic>
              </a:graphicData>
            </a:graphic>
          </wp:inline>
        </w:drawing>
      </w:r>
    </w:p>
    <w:p w14:paraId="16977059" w14:textId="6872F41C" w:rsidR="00622F16" w:rsidRPr="0097765B" w:rsidRDefault="0097765B" w:rsidP="0097765B">
      <w:pPr>
        <w:pStyle w:val="Caption"/>
        <w:jc w:val="center"/>
        <w:rPr>
          <w:rFonts w:ascii="Cambria" w:hAnsi="Cambria"/>
          <w:color w:val="000000" w:themeColor="text1"/>
          <w:sz w:val="24"/>
          <w:szCs w:val="24"/>
        </w:rPr>
      </w:pPr>
      <w:r w:rsidRPr="0097765B">
        <w:rPr>
          <w:color w:val="000000" w:themeColor="text1"/>
        </w:rPr>
        <w:t xml:space="preserve">Figure </w:t>
      </w:r>
      <w:r w:rsidRPr="0097765B">
        <w:rPr>
          <w:color w:val="000000" w:themeColor="text1"/>
        </w:rPr>
        <w:fldChar w:fldCharType="begin"/>
      </w:r>
      <w:r w:rsidRPr="0097765B">
        <w:rPr>
          <w:color w:val="000000" w:themeColor="text1"/>
        </w:rPr>
        <w:instrText xml:space="preserve"> SEQ Figure \* ARABIC </w:instrText>
      </w:r>
      <w:r w:rsidRPr="0097765B">
        <w:rPr>
          <w:color w:val="000000" w:themeColor="text1"/>
        </w:rPr>
        <w:fldChar w:fldCharType="separate"/>
      </w:r>
      <w:r w:rsidR="0034540B">
        <w:rPr>
          <w:noProof/>
          <w:color w:val="000000" w:themeColor="text1"/>
        </w:rPr>
        <w:t>3</w:t>
      </w:r>
      <w:r w:rsidRPr="0097765B">
        <w:rPr>
          <w:color w:val="000000" w:themeColor="text1"/>
        </w:rPr>
        <w:fldChar w:fldCharType="end"/>
      </w:r>
      <w:r w:rsidRPr="0097765B">
        <w:rPr>
          <w:color w:val="000000" w:themeColor="text1"/>
        </w:rPr>
        <w:t>-Shown above is a standard bean plot. Bean plots allow researchers to pinpoint deviant samples. The samples are colored by group</w:t>
      </w:r>
      <w:sdt>
        <w:sdtPr>
          <w:rPr>
            <w:color w:val="000000" w:themeColor="text1"/>
          </w:rPr>
          <w:id w:val="2080161114"/>
          <w:citation/>
        </w:sdtPr>
        <w:sdtContent>
          <w:r w:rsidR="00392FF8">
            <w:rPr>
              <w:color w:val="000000" w:themeColor="text1"/>
            </w:rPr>
            <w:fldChar w:fldCharType="begin"/>
          </w:r>
          <w:r w:rsidR="00392FF8">
            <w:rPr>
              <w:color w:val="000000" w:themeColor="text1"/>
            </w:rPr>
            <w:instrText xml:space="preserve"> CITATION Han11 \l 1033 </w:instrText>
          </w:r>
          <w:r w:rsidR="00392FF8">
            <w:rPr>
              <w:color w:val="000000" w:themeColor="text1"/>
            </w:rPr>
            <w:fldChar w:fldCharType="separate"/>
          </w:r>
          <w:r w:rsidR="00F667BA">
            <w:rPr>
              <w:noProof/>
              <w:color w:val="000000" w:themeColor="text1"/>
            </w:rPr>
            <w:t xml:space="preserve"> </w:t>
          </w:r>
          <w:r w:rsidR="00F667BA" w:rsidRPr="00F667BA">
            <w:rPr>
              <w:noProof/>
              <w:color w:val="000000" w:themeColor="text1"/>
            </w:rPr>
            <w:t>[8]</w:t>
          </w:r>
          <w:r w:rsidR="00392FF8">
            <w:rPr>
              <w:color w:val="000000" w:themeColor="text1"/>
            </w:rPr>
            <w:fldChar w:fldCharType="end"/>
          </w:r>
        </w:sdtContent>
      </w:sdt>
      <w:r w:rsidRPr="0097765B">
        <w:rPr>
          <w:color w:val="000000" w:themeColor="text1"/>
        </w:rPr>
        <w:t xml:space="preserve">. </w:t>
      </w:r>
    </w:p>
    <w:p w14:paraId="2ACC07F6" w14:textId="1228D312" w:rsidR="00F14F6B" w:rsidRDefault="004F3399" w:rsidP="004040A6">
      <w:pPr>
        <w:ind w:left="720" w:firstLine="360"/>
        <w:rPr>
          <w:rFonts w:ascii="Cambria" w:hAnsi="Cambria"/>
          <w:sz w:val="24"/>
          <w:szCs w:val="24"/>
        </w:rPr>
      </w:pPr>
      <w:r>
        <w:rPr>
          <w:rFonts w:ascii="Cambria" w:hAnsi="Cambria"/>
          <w:sz w:val="24"/>
          <w:szCs w:val="24"/>
        </w:rPr>
        <w:lastRenderedPageBreak/>
        <w:t>It should be noted that a normal</w:t>
      </w:r>
      <w:r w:rsidR="00F14F6B">
        <w:rPr>
          <w:rFonts w:ascii="Cambria" w:hAnsi="Cambria"/>
          <w:sz w:val="24"/>
          <w:szCs w:val="24"/>
        </w:rPr>
        <w:t xml:space="preserve"> sample is characterized by 2 modes—one close to 0% methylation and a second close to 100% methylation</w:t>
      </w:r>
      <w:sdt>
        <w:sdtPr>
          <w:rPr>
            <w:rFonts w:ascii="Cambria" w:hAnsi="Cambria"/>
            <w:sz w:val="24"/>
            <w:szCs w:val="24"/>
          </w:rPr>
          <w:id w:val="-614599936"/>
          <w:citation/>
        </w:sdtPr>
        <w:sdtContent>
          <w:r w:rsidR="00F73252">
            <w:rPr>
              <w:rFonts w:ascii="Cambria" w:hAnsi="Cambria"/>
              <w:sz w:val="24"/>
              <w:szCs w:val="24"/>
            </w:rPr>
            <w:fldChar w:fldCharType="begin"/>
          </w:r>
          <w:r w:rsidR="00F73252">
            <w:rPr>
              <w:rFonts w:ascii="Cambria" w:hAnsi="Cambria"/>
              <w:sz w:val="24"/>
              <w:szCs w:val="24"/>
            </w:rPr>
            <w:instrText xml:space="preserve"> CITATION Han11 \l 1033 </w:instrText>
          </w:r>
          <w:r w:rsidR="00F73252">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F73252">
            <w:rPr>
              <w:rFonts w:ascii="Cambria" w:hAnsi="Cambria"/>
              <w:sz w:val="24"/>
              <w:szCs w:val="24"/>
            </w:rPr>
            <w:fldChar w:fldCharType="end"/>
          </w:r>
        </w:sdtContent>
      </w:sdt>
      <w:r w:rsidR="00F14F6B">
        <w:rPr>
          <w:rFonts w:ascii="Cambria" w:hAnsi="Cambria"/>
          <w:sz w:val="24"/>
          <w:szCs w:val="24"/>
        </w:rPr>
        <w:t xml:space="preserve">. Thus, a deviant sample is defined to be one lacking in shape (likely lacking 2 modes) similar to the other samples. </w:t>
      </w:r>
    </w:p>
    <w:p w14:paraId="6002D5FF" w14:textId="7B639CCD" w:rsidR="00F14F6B" w:rsidRDefault="00FD3010" w:rsidP="00E676D9">
      <w:pPr>
        <w:ind w:left="720" w:firstLine="360"/>
        <w:rPr>
          <w:rFonts w:ascii="Cambria" w:hAnsi="Cambria"/>
          <w:sz w:val="24"/>
          <w:szCs w:val="24"/>
        </w:rPr>
      </w:pPr>
      <w:r>
        <w:rPr>
          <w:rFonts w:ascii="Cambria" w:hAnsi="Cambria"/>
          <w:sz w:val="24"/>
          <w:szCs w:val="24"/>
        </w:rPr>
        <w:t xml:space="preserve">Control probe plots vary in type and significance. </w:t>
      </w:r>
      <w:r w:rsidR="00D80813">
        <w:rPr>
          <w:rFonts w:ascii="Cambria" w:hAnsi="Cambria"/>
          <w:sz w:val="24"/>
          <w:szCs w:val="24"/>
        </w:rPr>
        <w:t xml:space="preserve">However, in practice, the most important </w:t>
      </w:r>
      <w:r w:rsidR="006C1FF8">
        <w:rPr>
          <w:rFonts w:ascii="Cambria" w:hAnsi="Cambria"/>
          <w:sz w:val="24"/>
          <w:szCs w:val="24"/>
        </w:rPr>
        <w:t>are</w:t>
      </w:r>
      <w:r w:rsidR="009018BF">
        <w:rPr>
          <w:rFonts w:ascii="Cambria" w:hAnsi="Cambria"/>
          <w:sz w:val="24"/>
          <w:szCs w:val="24"/>
        </w:rPr>
        <w:t xml:space="preserve"> the </w:t>
      </w:r>
      <w:r w:rsidR="006C1FF8">
        <w:rPr>
          <w:rFonts w:ascii="Cambria" w:hAnsi="Cambria"/>
          <w:sz w:val="24"/>
          <w:szCs w:val="24"/>
        </w:rPr>
        <w:t>bisulfite conversion plots</w:t>
      </w:r>
      <w:sdt>
        <w:sdtPr>
          <w:rPr>
            <w:rFonts w:ascii="Cambria" w:hAnsi="Cambria"/>
            <w:sz w:val="24"/>
            <w:szCs w:val="24"/>
          </w:rPr>
          <w:id w:val="1177391353"/>
          <w:citation/>
        </w:sdtPr>
        <w:sdtContent>
          <w:r w:rsidR="006C3BDB">
            <w:rPr>
              <w:rFonts w:ascii="Cambria" w:hAnsi="Cambria"/>
              <w:sz w:val="24"/>
              <w:szCs w:val="24"/>
            </w:rPr>
            <w:fldChar w:fldCharType="begin"/>
          </w:r>
          <w:r w:rsidR="006C3BDB">
            <w:rPr>
              <w:rFonts w:ascii="Cambria" w:hAnsi="Cambria"/>
              <w:sz w:val="24"/>
              <w:szCs w:val="24"/>
            </w:rPr>
            <w:instrText xml:space="preserve"> CITATION For14 \l 1033 </w:instrText>
          </w:r>
          <w:r w:rsidR="006C3BDB">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[11]</w:t>
          </w:r>
          <w:r w:rsidR="006C3BDB">
            <w:rPr>
              <w:rFonts w:ascii="Cambria" w:hAnsi="Cambria"/>
              <w:sz w:val="24"/>
              <w:szCs w:val="24"/>
            </w:rPr>
            <w:fldChar w:fldCharType="end"/>
          </w:r>
        </w:sdtContent>
      </w:sdt>
      <w:r w:rsidR="006C1FF8">
        <w:rPr>
          <w:rFonts w:ascii="Cambria" w:hAnsi="Cambria"/>
          <w:sz w:val="24"/>
          <w:szCs w:val="24"/>
        </w:rPr>
        <w:t>. The plots detail the success (or failure) of the control probes to be converted correctly during the bisulfite conversion step detailed above.</w:t>
      </w:r>
      <w:sdt>
        <w:sdtPr>
          <w:rPr>
            <w:rFonts w:ascii="Cambria" w:hAnsi="Cambria"/>
            <w:sz w:val="24"/>
            <w:szCs w:val="24"/>
          </w:rPr>
          <w:id w:val="-1550683610"/>
          <w:citation/>
        </w:sdtPr>
        <w:sdtContent>
          <w:r w:rsidR="006C3BDB">
            <w:rPr>
              <w:rFonts w:ascii="Cambria" w:hAnsi="Cambria"/>
              <w:sz w:val="24"/>
              <w:szCs w:val="24"/>
            </w:rPr>
            <w:fldChar w:fldCharType="begin"/>
          </w:r>
          <w:r w:rsidR="006C3BDB">
            <w:rPr>
              <w:rFonts w:ascii="Cambria" w:hAnsi="Cambria"/>
              <w:sz w:val="24"/>
              <w:szCs w:val="24"/>
            </w:rPr>
            <w:instrText xml:space="preserve"> CITATION COR \l 1033 </w:instrText>
          </w:r>
          <w:r w:rsidR="006C3BDB">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[12]</w:t>
          </w:r>
          <w:r w:rsidR="006C3BDB">
            <w:rPr>
              <w:rFonts w:ascii="Cambria" w:hAnsi="Cambria"/>
              <w:sz w:val="24"/>
              <w:szCs w:val="24"/>
            </w:rPr>
            <w:fldChar w:fldCharType="end"/>
          </w:r>
        </w:sdtContent>
      </w:sdt>
      <w:r w:rsidR="006C1FF8">
        <w:rPr>
          <w:rFonts w:ascii="Cambria" w:hAnsi="Cambria"/>
          <w:sz w:val="24"/>
          <w:szCs w:val="24"/>
        </w:rPr>
        <w:t xml:space="preserve"> That is, on the </w:t>
      </w:r>
      <w:proofErr w:type="spellStart"/>
      <w:r w:rsidR="006C1FF8">
        <w:rPr>
          <w:rFonts w:ascii="Cambria" w:hAnsi="Cambria"/>
          <w:sz w:val="24"/>
          <w:szCs w:val="24"/>
        </w:rPr>
        <w:t>BeadChip</w:t>
      </w:r>
      <w:proofErr w:type="spellEnd"/>
      <w:r w:rsidR="006C1FF8">
        <w:rPr>
          <w:rFonts w:ascii="Cambria" w:hAnsi="Cambria"/>
          <w:sz w:val="24"/>
          <w:szCs w:val="24"/>
        </w:rPr>
        <w:t xml:space="preserve"> array, there are quality control probes </w:t>
      </w:r>
      <w:r w:rsidR="00424472">
        <w:rPr>
          <w:rFonts w:ascii="Cambria" w:hAnsi="Cambria"/>
          <w:sz w:val="24"/>
          <w:szCs w:val="24"/>
        </w:rPr>
        <w:t>whereby the site interrogated is known to be methylated (and should thus remain a cytosine</w:t>
      </w:r>
      <w:r w:rsidR="006C1FF8">
        <w:rPr>
          <w:rFonts w:ascii="Cambria" w:hAnsi="Cambria"/>
          <w:sz w:val="24"/>
          <w:szCs w:val="24"/>
        </w:rPr>
        <w:t xml:space="preserve"> as per the bisulfite conversion step</w:t>
      </w:r>
      <w:r w:rsidR="00424472">
        <w:rPr>
          <w:rFonts w:ascii="Cambria" w:hAnsi="Cambria"/>
          <w:sz w:val="24"/>
          <w:szCs w:val="24"/>
        </w:rPr>
        <w:t>)</w:t>
      </w:r>
      <w:sdt>
        <w:sdtPr>
          <w:rPr>
            <w:rFonts w:ascii="Cambria" w:hAnsi="Cambria"/>
            <w:sz w:val="24"/>
            <w:szCs w:val="24"/>
          </w:rPr>
          <w:id w:val="-1100644798"/>
          <w:citation/>
        </w:sdtPr>
        <w:sdtContent>
          <w:r w:rsidR="00424472">
            <w:rPr>
              <w:rFonts w:ascii="Cambria" w:hAnsi="Cambria"/>
              <w:sz w:val="24"/>
              <w:szCs w:val="24"/>
            </w:rPr>
            <w:fldChar w:fldCharType="begin"/>
          </w:r>
          <w:r w:rsidR="00424472">
            <w:rPr>
              <w:rFonts w:ascii="Cambria" w:hAnsi="Cambria"/>
              <w:sz w:val="24"/>
              <w:szCs w:val="24"/>
            </w:rPr>
            <w:instrText xml:space="preserve"> CITATION COR \l 1033 </w:instrText>
          </w:r>
          <w:r w:rsidR="00424472">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[12]</w:t>
          </w:r>
          <w:r w:rsidR="00424472">
            <w:rPr>
              <w:rFonts w:ascii="Cambria" w:hAnsi="Cambria"/>
              <w:sz w:val="24"/>
              <w:szCs w:val="24"/>
            </w:rPr>
            <w:fldChar w:fldCharType="end"/>
          </w:r>
        </w:sdtContent>
      </w:sdt>
      <w:r w:rsidR="006C1FF8">
        <w:rPr>
          <w:rFonts w:ascii="Cambria" w:hAnsi="Cambria"/>
          <w:sz w:val="24"/>
          <w:szCs w:val="24"/>
        </w:rPr>
        <w:t xml:space="preserve">. The quality of the sample can be assessed </w:t>
      </w:r>
      <w:r w:rsidR="00424472">
        <w:rPr>
          <w:rFonts w:ascii="Cambria" w:hAnsi="Cambria"/>
          <w:sz w:val="24"/>
          <w:szCs w:val="24"/>
        </w:rPr>
        <w:t>by measuring</w:t>
      </w:r>
      <w:r w:rsidR="006C1FF8">
        <w:rPr>
          <w:rFonts w:ascii="Cambria" w:hAnsi="Cambria"/>
          <w:sz w:val="24"/>
          <w:szCs w:val="24"/>
        </w:rPr>
        <w:t xml:space="preserve"> outcome from the quality control probes</w:t>
      </w:r>
      <w:r w:rsidR="00424472">
        <w:rPr>
          <w:rFonts w:ascii="Cambria" w:hAnsi="Cambria"/>
          <w:sz w:val="24"/>
          <w:szCs w:val="24"/>
        </w:rPr>
        <w:t xml:space="preserve">. If the intensity level at a site known to be methylated does not reflect the outcome predicted, the quality of the sample may be called into question. A problem may have occurred during bisulfite conversion. </w:t>
      </w:r>
      <w:r w:rsidR="006C1FF8">
        <w:rPr>
          <w:rFonts w:ascii="Cambria" w:hAnsi="Cambria"/>
          <w:sz w:val="24"/>
          <w:szCs w:val="24"/>
        </w:rPr>
        <w:t xml:space="preserve">In this way, this gives researchers another method with which to detect deviant samples. </w:t>
      </w:r>
      <w:r w:rsidR="0057133E">
        <w:rPr>
          <w:rFonts w:ascii="Cambria" w:hAnsi="Cambria"/>
          <w:sz w:val="24"/>
          <w:szCs w:val="24"/>
        </w:rPr>
        <w:t xml:space="preserve">A standard bisulfite conversion plot is depicted </w:t>
      </w:r>
      <w:r w:rsidR="002131CB">
        <w:rPr>
          <w:rFonts w:ascii="Cambria" w:hAnsi="Cambria"/>
          <w:sz w:val="24"/>
          <w:szCs w:val="24"/>
        </w:rPr>
        <w:t xml:space="preserve">in Figure 4 </w:t>
      </w:r>
      <w:r w:rsidR="0057133E">
        <w:rPr>
          <w:rFonts w:ascii="Cambria" w:hAnsi="Cambria"/>
          <w:sz w:val="24"/>
          <w:szCs w:val="24"/>
        </w:rPr>
        <w:t xml:space="preserve">below. </w:t>
      </w:r>
    </w:p>
    <w:p w14:paraId="5F6E8135" w14:textId="77777777" w:rsidR="00F96127" w:rsidRDefault="00F96127" w:rsidP="006C1FF8">
      <w:pPr>
        <w:ind w:left="360"/>
        <w:rPr>
          <w:rFonts w:ascii="Cambria" w:hAnsi="Cambria"/>
          <w:sz w:val="24"/>
          <w:szCs w:val="24"/>
        </w:rPr>
      </w:pPr>
    </w:p>
    <w:p w14:paraId="5B32E296" w14:textId="77777777" w:rsidR="005974F1" w:rsidRDefault="00F96127" w:rsidP="005974F1">
      <w:pPr>
        <w:keepNext/>
        <w:ind w:left="360"/>
        <w:jc w:val="center"/>
      </w:pPr>
      <w:r w:rsidRPr="00F96127">
        <w:rPr>
          <w:rFonts w:ascii="Cambria" w:hAnsi="Cambria"/>
          <w:noProof/>
          <w:sz w:val="24"/>
          <w:szCs w:val="24"/>
          <w:lang w:eastAsia="zh-CN"/>
        </w:rPr>
        <w:drawing>
          <wp:inline distT="0" distB="0" distL="0" distR="0" wp14:anchorId="6DDA2A69" wp14:editId="563FA9EA">
            <wp:extent cx="3905974" cy="3545840"/>
            <wp:effectExtent l="0" t="0" r="571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5275" cy="3554284"/>
                    </a:xfrm>
                    <a:prstGeom prst="rect">
                      <a:avLst/>
                    </a:prstGeom>
                  </pic:spPr>
                </pic:pic>
              </a:graphicData>
            </a:graphic>
          </wp:inline>
        </w:drawing>
      </w:r>
    </w:p>
    <w:p w14:paraId="73E1C871" w14:textId="0955E298" w:rsidR="005974F1" w:rsidRDefault="005974F1" w:rsidP="005974F1">
      <w:pPr>
        <w:pStyle w:val="Caption"/>
        <w:jc w:val="center"/>
        <w:rPr>
          <w:color w:val="000000" w:themeColor="text1"/>
        </w:rPr>
      </w:pPr>
      <w:r w:rsidRPr="005974F1">
        <w:rPr>
          <w:color w:val="000000" w:themeColor="text1"/>
        </w:rPr>
        <w:t xml:space="preserve">Figure </w:t>
      </w:r>
      <w:r w:rsidRPr="005974F1">
        <w:rPr>
          <w:color w:val="000000" w:themeColor="text1"/>
        </w:rPr>
        <w:fldChar w:fldCharType="begin"/>
      </w:r>
      <w:r w:rsidRPr="005974F1">
        <w:rPr>
          <w:color w:val="000000" w:themeColor="text1"/>
        </w:rPr>
        <w:instrText xml:space="preserve"> SEQ Figure \* ARABIC </w:instrText>
      </w:r>
      <w:r w:rsidRPr="005974F1">
        <w:rPr>
          <w:color w:val="000000" w:themeColor="text1"/>
        </w:rPr>
        <w:fldChar w:fldCharType="separate"/>
      </w:r>
      <w:r w:rsidR="0034540B">
        <w:rPr>
          <w:noProof/>
          <w:color w:val="000000" w:themeColor="text1"/>
        </w:rPr>
        <w:t>4</w:t>
      </w:r>
      <w:r w:rsidRPr="005974F1">
        <w:rPr>
          <w:color w:val="000000" w:themeColor="text1"/>
        </w:rPr>
        <w:fldChar w:fldCharType="end"/>
      </w:r>
      <w:r w:rsidRPr="005974F1">
        <w:rPr>
          <w:color w:val="000000" w:themeColor="text1"/>
        </w:rPr>
        <w:t>-Standard bisulfite conversion plot</w:t>
      </w:r>
      <w:sdt>
        <w:sdtPr>
          <w:rPr>
            <w:color w:val="000000" w:themeColor="text1"/>
          </w:rPr>
          <w:id w:val="267356892"/>
          <w:citation/>
        </w:sdtPr>
        <w:sdtContent>
          <w:r w:rsidR="00392FF8">
            <w:rPr>
              <w:color w:val="000000" w:themeColor="text1"/>
            </w:rPr>
            <w:fldChar w:fldCharType="begin"/>
          </w:r>
          <w:r w:rsidR="00392FF8">
            <w:rPr>
              <w:color w:val="000000" w:themeColor="text1"/>
            </w:rPr>
            <w:instrText xml:space="preserve"> CITATION Han11 \l 1033 </w:instrText>
          </w:r>
          <w:r w:rsidR="00392FF8">
            <w:rPr>
              <w:color w:val="000000" w:themeColor="text1"/>
            </w:rPr>
            <w:fldChar w:fldCharType="separate"/>
          </w:r>
          <w:r w:rsidR="00F667BA">
            <w:rPr>
              <w:noProof/>
              <w:color w:val="000000" w:themeColor="text1"/>
            </w:rPr>
            <w:t xml:space="preserve"> </w:t>
          </w:r>
          <w:r w:rsidR="00F667BA" w:rsidRPr="00F667BA">
            <w:rPr>
              <w:noProof/>
              <w:color w:val="000000" w:themeColor="text1"/>
            </w:rPr>
            <w:t>[8]</w:t>
          </w:r>
          <w:r w:rsidR="00392FF8">
            <w:rPr>
              <w:color w:val="000000" w:themeColor="text1"/>
            </w:rPr>
            <w:fldChar w:fldCharType="end"/>
          </w:r>
        </w:sdtContent>
      </w:sdt>
    </w:p>
    <w:p w14:paraId="4552EDD4" w14:textId="77777777" w:rsidR="004040A6" w:rsidRPr="004040A6" w:rsidRDefault="004040A6" w:rsidP="004040A6"/>
    <w:p w14:paraId="65F7CA89" w14:textId="5F68C672" w:rsidR="00E630D9" w:rsidRPr="00DC0584" w:rsidRDefault="00E630D9" w:rsidP="00E630D9">
      <w:pPr>
        <w:pStyle w:val="ListParagraph"/>
        <w:numPr>
          <w:ilvl w:val="0"/>
          <w:numId w:val="3"/>
        </w:numPr>
        <w:rPr>
          <w:rFonts w:ascii="Cambria" w:hAnsi="Cambria"/>
          <w:b/>
          <w:sz w:val="24"/>
          <w:szCs w:val="24"/>
        </w:rPr>
      </w:pPr>
      <w:r w:rsidRPr="00DC0584">
        <w:rPr>
          <w:rFonts w:ascii="Cambria" w:hAnsi="Cambria"/>
          <w:b/>
          <w:sz w:val="24"/>
          <w:szCs w:val="24"/>
        </w:rPr>
        <w:lastRenderedPageBreak/>
        <w:t>Preprocessing/Normalization</w:t>
      </w:r>
    </w:p>
    <w:p w14:paraId="644FA72F" w14:textId="2629E862" w:rsidR="006C1FF8" w:rsidRDefault="006C1FF8" w:rsidP="004C1C9F">
      <w:pPr>
        <w:ind w:left="1080" w:firstLine="360"/>
        <w:rPr>
          <w:rFonts w:ascii="Cambria" w:hAnsi="Cambria"/>
          <w:sz w:val="24"/>
          <w:szCs w:val="24"/>
        </w:rPr>
      </w:pPr>
      <w:r>
        <w:rPr>
          <w:rFonts w:ascii="Cambria" w:hAnsi="Cambria"/>
          <w:sz w:val="24"/>
          <w:szCs w:val="24"/>
        </w:rPr>
        <w:t>The preprocessing and norm</w:t>
      </w:r>
      <w:r w:rsidR="00D02706">
        <w:rPr>
          <w:rFonts w:ascii="Cambria" w:hAnsi="Cambria"/>
          <w:sz w:val="24"/>
          <w:szCs w:val="24"/>
        </w:rPr>
        <w:t>alization process is paramount</w:t>
      </w:r>
      <w:r>
        <w:rPr>
          <w:rFonts w:ascii="Cambria" w:hAnsi="Cambria"/>
          <w:sz w:val="24"/>
          <w:szCs w:val="24"/>
        </w:rPr>
        <w:t xml:space="preserve"> to correct for differences which may propagate incorrect identification of differentially methylated regions and/or sites during downstream analysis. </w:t>
      </w:r>
      <w:r w:rsidR="00D02706">
        <w:rPr>
          <w:rFonts w:ascii="Cambria" w:hAnsi="Cambria"/>
          <w:sz w:val="24"/>
          <w:szCs w:val="24"/>
        </w:rPr>
        <w:t>Normalization involves the removal of random noise and technical and systematic variation caused by microarray technology</w:t>
      </w:r>
      <w:sdt>
        <w:sdtPr>
          <w:rPr>
            <w:rFonts w:ascii="Cambria" w:hAnsi="Cambria"/>
            <w:sz w:val="24"/>
            <w:szCs w:val="24"/>
          </w:rPr>
          <w:id w:val="1477185883"/>
          <w:citation/>
        </w:sdtPr>
        <w:sdtContent>
          <w:r w:rsidR="00392FF8">
            <w:rPr>
              <w:rFonts w:ascii="Cambria" w:hAnsi="Cambria"/>
              <w:sz w:val="24"/>
              <w:szCs w:val="24"/>
            </w:rPr>
            <w:fldChar w:fldCharType="begin"/>
          </w:r>
          <w:r w:rsidR="00392FF8">
            <w:rPr>
              <w:rFonts w:ascii="Cambria" w:hAnsi="Cambria"/>
              <w:sz w:val="24"/>
              <w:szCs w:val="24"/>
            </w:rPr>
            <w:instrText xml:space="preserve"> CITATION Wil13 \l 1033 </w:instrText>
          </w:r>
          <w:r w:rsidR="00392FF8">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[13]</w:t>
          </w:r>
          <w:r w:rsidR="00392FF8">
            <w:rPr>
              <w:rFonts w:ascii="Cambria" w:hAnsi="Cambria"/>
              <w:sz w:val="24"/>
              <w:szCs w:val="24"/>
            </w:rPr>
            <w:fldChar w:fldCharType="end"/>
          </w:r>
        </w:sdtContent>
      </w:sdt>
      <w:r w:rsidR="00392FF8">
        <w:rPr>
          <w:rFonts w:ascii="Cambria" w:hAnsi="Cambria"/>
          <w:sz w:val="24"/>
          <w:szCs w:val="24"/>
        </w:rPr>
        <w:t xml:space="preserve">. </w:t>
      </w:r>
    </w:p>
    <w:p w14:paraId="2BBD336D" w14:textId="247A9DFE" w:rsidR="006C1FF8" w:rsidRDefault="00C06C6F" w:rsidP="004C1C9F">
      <w:pPr>
        <w:ind w:left="1080" w:firstLine="360"/>
        <w:rPr>
          <w:rFonts w:ascii="Cambria" w:hAnsi="Cambria"/>
          <w:sz w:val="24"/>
          <w:szCs w:val="24"/>
        </w:rPr>
      </w:pPr>
      <w:r>
        <w:rPr>
          <w:rFonts w:ascii="Cambria" w:hAnsi="Cambria"/>
          <w:sz w:val="24"/>
          <w:szCs w:val="24"/>
        </w:rPr>
        <w:t>Within</w:t>
      </w:r>
      <w:r w:rsidR="005D7881">
        <w:rPr>
          <w:rFonts w:ascii="Cambria" w:hAnsi="Cambria"/>
          <w:sz w:val="24"/>
          <w:szCs w:val="24"/>
        </w:rPr>
        <w:t xml:space="preserve"> the</w:t>
      </w:r>
      <w:r>
        <w:rPr>
          <w:rFonts w:ascii="Cambria" w:hAnsi="Cambria"/>
          <w:sz w:val="24"/>
          <w:szCs w:val="24"/>
        </w:rPr>
        <w:t xml:space="preserve"> </w:t>
      </w:r>
      <w:proofErr w:type="spellStart"/>
      <w:r>
        <w:rPr>
          <w:rFonts w:ascii="Cambria" w:hAnsi="Cambria"/>
          <w:sz w:val="24"/>
          <w:szCs w:val="24"/>
        </w:rPr>
        <w:t>m</w:t>
      </w:r>
      <w:r w:rsidR="006C1FF8">
        <w:rPr>
          <w:rFonts w:ascii="Cambria" w:hAnsi="Cambria"/>
          <w:sz w:val="24"/>
          <w:szCs w:val="24"/>
        </w:rPr>
        <w:t>infi</w:t>
      </w:r>
      <w:proofErr w:type="spellEnd"/>
      <w:r w:rsidR="005D7881">
        <w:rPr>
          <w:rFonts w:ascii="Cambria" w:hAnsi="Cambria"/>
          <w:sz w:val="24"/>
          <w:szCs w:val="24"/>
        </w:rPr>
        <w:t xml:space="preserve"> package</w:t>
      </w:r>
      <w:r w:rsidR="006C1FF8">
        <w:rPr>
          <w:rFonts w:ascii="Cambria" w:hAnsi="Cambria"/>
          <w:sz w:val="24"/>
          <w:szCs w:val="24"/>
        </w:rPr>
        <w:t xml:space="preserve">, there are three preprocessing/normalization options </w:t>
      </w:r>
      <w:r w:rsidR="00392FF8">
        <w:rPr>
          <w:rFonts w:ascii="Cambria" w:hAnsi="Cambria"/>
          <w:sz w:val="24"/>
          <w:szCs w:val="24"/>
        </w:rPr>
        <w:t>which were focused on in this study</w:t>
      </w:r>
      <w:r w:rsidR="006C1FF8">
        <w:rPr>
          <w:rFonts w:ascii="Cambria" w:hAnsi="Cambria"/>
          <w:sz w:val="24"/>
          <w:szCs w:val="24"/>
        </w:rPr>
        <w:t>:</w:t>
      </w:r>
    </w:p>
    <w:p w14:paraId="146A9E03" w14:textId="056985E6" w:rsidR="006C1FF8" w:rsidRDefault="006C1FF8" w:rsidP="006C1FF8">
      <w:pPr>
        <w:pStyle w:val="ListParagraph"/>
        <w:numPr>
          <w:ilvl w:val="0"/>
          <w:numId w:val="15"/>
        </w:numPr>
        <w:rPr>
          <w:rFonts w:ascii="Cambria" w:hAnsi="Cambria"/>
          <w:sz w:val="24"/>
          <w:szCs w:val="24"/>
        </w:rPr>
      </w:pPr>
      <w:r w:rsidRPr="005D7881">
        <w:rPr>
          <w:rFonts w:ascii="Cambria" w:hAnsi="Cambria"/>
          <w:b/>
          <w:sz w:val="24"/>
          <w:szCs w:val="24"/>
        </w:rPr>
        <w:t>Raw preprocessing</w:t>
      </w:r>
      <w:r w:rsidR="005D7881">
        <w:rPr>
          <w:rFonts w:ascii="Cambria" w:hAnsi="Cambria"/>
          <w:b/>
          <w:sz w:val="24"/>
          <w:szCs w:val="24"/>
        </w:rPr>
        <w:t xml:space="preserve"> method: </w:t>
      </w:r>
      <w:r>
        <w:rPr>
          <w:rFonts w:ascii="Cambria" w:hAnsi="Cambria"/>
          <w:sz w:val="24"/>
          <w:szCs w:val="24"/>
        </w:rPr>
        <w:t xml:space="preserve">performs no correction </w:t>
      </w:r>
      <w:r w:rsidR="00A77EBB">
        <w:rPr>
          <w:rFonts w:ascii="Cambria" w:hAnsi="Cambria"/>
          <w:sz w:val="24"/>
          <w:szCs w:val="24"/>
        </w:rPr>
        <w:t xml:space="preserve">to the data. </w:t>
      </w:r>
      <w:r w:rsidR="005D7881">
        <w:rPr>
          <w:rFonts w:ascii="Cambria" w:hAnsi="Cambria"/>
          <w:sz w:val="24"/>
          <w:szCs w:val="24"/>
        </w:rPr>
        <w:t>(This is not normally recommended in any setting)</w:t>
      </w:r>
      <w:sdt>
        <w:sdtPr>
          <w:rPr>
            <w:rFonts w:ascii="Cambria" w:hAnsi="Cambria"/>
            <w:sz w:val="24"/>
            <w:szCs w:val="24"/>
          </w:rPr>
          <w:id w:val="27301397"/>
          <w:citation/>
        </w:sdtPr>
        <w:sdtContent>
          <w:r w:rsidR="00392FF8">
            <w:rPr>
              <w:rFonts w:ascii="Cambria" w:hAnsi="Cambria"/>
              <w:sz w:val="24"/>
              <w:szCs w:val="24"/>
            </w:rPr>
            <w:fldChar w:fldCharType="begin"/>
          </w:r>
          <w:r w:rsidR="00392FF8">
            <w:rPr>
              <w:rFonts w:ascii="Cambria" w:hAnsi="Cambria"/>
              <w:sz w:val="24"/>
              <w:szCs w:val="24"/>
            </w:rPr>
            <w:instrText xml:space="preserve"> CITATION Han11 \l 1033 </w:instrText>
          </w:r>
          <w:r w:rsidR="00392FF8">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392FF8">
            <w:rPr>
              <w:rFonts w:ascii="Cambria" w:hAnsi="Cambria"/>
              <w:sz w:val="24"/>
              <w:szCs w:val="24"/>
            </w:rPr>
            <w:fldChar w:fldCharType="end"/>
          </w:r>
        </w:sdtContent>
      </w:sdt>
      <w:r w:rsidR="005D7881">
        <w:rPr>
          <w:rFonts w:ascii="Cambria" w:hAnsi="Cambria"/>
          <w:sz w:val="24"/>
          <w:szCs w:val="24"/>
        </w:rPr>
        <w:t>.</w:t>
      </w:r>
    </w:p>
    <w:p w14:paraId="7D15AB88" w14:textId="2ECE2549" w:rsidR="006C1FF8" w:rsidRDefault="00EB1D05" w:rsidP="006C1FF8">
      <w:pPr>
        <w:pStyle w:val="ListParagraph"/>
        <w:numPr>
          <w:ilvl w:val="0"/>
          <w:numId w:val="15"/>
        </w:numPr>
        <w:rPr>
          <w:rFonts w:ascii="Cambria" w:hAnsi="Cambria"/>
          <w:sz w:val="24"/>
          <w:szCs w:val="24"/>
        </w:rPr>
      </w:pPr>
      <w:proofErr w:type="spellStart"/>
      <w:r w:rsidRPr="005D7881">
        <w:rPr>
          <w:rFonts w:ascii="Cambria" w:hAnsi="Cambria"/>
          <w:b/>
          <w:sz w:val="24"/>
          <w:szCs w:val="24"/>
        </w:rPr>
        <w:t>p</w:t>
      </w:r>
      <w:r w:rsidR="00C06C6F" w:rsidRPr="005D7881">
        <w:rPr>
          <w:rFonts w:ascii="Cambria" w:hAnsi="Cambria"/>
          <w:b/>
          <w:sz w:val="24"/>
          <w:szCs w:val="24"/>
        </w:rPr>
        <w:t>reprocess</w:t>
      </w:r>
      <w:r w:rsidR="005D7881">
        <w:rPr>
          <w:rFonts w:ascii="Cambria" w:hAnsi="Cambria"/>
          <w:b/>
          <w:sz w:val="24"/>
          <w:szCs w:val="24"/>
        </w:rPr>
        <w:t>Illumina</w:t>
      </w:r>
      <w:proofErr w:type="spellEnd"/>
      <w:r w:rsidR="005D7881">
        <w:rPr>
          <w:rFonts w:ascii="Cambria" w:hAnsi="Cambria"/>
          <w:b/>
          <w:sz w:val="24"/>
          <w:szCs w:val="24"/>
        </w:rPr>
        <w:t xml:space="preserve"> m</w:t>
      </w:r>
      <w:r w:rsidR="006C1FF8" w:rsidRPr="005D7881">
        <w:rPr>
          <w:rFonts w:ascii="Cambria" w:hAnsi="Cambria"/>
          <w:b/>
          <w:sz w:val="24"/>
          <w:szCs w:val="24"/>
        </w:rPr>
        <w:t>ethod</w:t>
      </w:r>
      <w:r w:rsidR="005D7881">
        <w:rPr>
          <w:rFonts w:ascii="Cambria" w:hAnsi="Cambria"/>
          <w:sz w:val="24"/>
          <w:szCs w:val="24"/>
        </w:rPr>
        <w:t xml:space="preserve">: </w:t>
      </w:r>
      <w:r w:rsidR="00A77EBB">
        <w:rPr>
          <w:rFonts w:ascii="Cambria" w:hAnsi="Cambria"/>
          <w:sz w:val="24"/>
          <w:szCs w:val="24"/>
        </w:rPr>
        <w:t xml:space="preserve">performs control term normalization and background correction. </w:t>
      </w:r>
      <w:r w:rsidR="00F70DC6">
        <w:rPr>
          <w:rFonts w:ascii="Cambria" w:hAnsi="Cambria"/>
          <w:sz w:val="24"/>
          <w:szCs w:val="24"/>
        </w:rPr>
        <w:t>The following are brief descriptions of these procedures</w:t>
      </w:r>
      <w:sdt>
        <w:sdtPr>
          <w:rPr>
            <w:rFonts w:ascii="Cambria" w:hAnsi="Cambria"/>
            <w:sz w:val="24"/>
            <w:szCs w:val="24"/>
          </w:rPr>
          <w:id w:val="351462510"/>
          <w:citation/>
        </w:sdtPr>
        <w:sdtContent>
          <w:r w:rsidR="00392FF8">
            <w:rPr>
              <w:rFonts w:ascii="Cambria" w:hAnsi="Cambria"/>
              <w:sz w:val="24"/>
              <w:szCs w:val="24"/>
            </w:rPr>
            <w:fldChar w:fldCharType="begin"/>
          </w:r>
          <w:r w:rsidR="00392FF8">
            <w:rPr>
              <w:rFonts w:ascii="Cambria" w:hAnsi="Cambria"/>
              <w:sz w:val="24"/>
              <w:szCs w:val="24"/>
            </w:rPr>
            <w:instrText xml:space="preserve"> CITATION Han11 \l 1033 </w:instrText>
          </w:r>
          <w:r w:rsidR="00392FF8">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[8]</w:t>
          </w:r>
          <w:r w:rsidR="00392FF8">
            <w:rPr>
              <w:rFonts w:ascii="Cambria" w:hAnsi="Cambria"/>
              <w:sz w:val="24"/>
              <w:szCs w:val="24"/>
            </w:rPr>
            <w:fldChar w:fldCharType="end"/>
          </w:r>
        </w:sdtContent>
      </w:sdt>
      <w:r w:rsidR="00F70DC6">
        <w:rPr>
          <w:rFonts w:ascii="Cambria" w:hAnsi="Cambria"/>
          <w:sz w:val="24"/>
          <w:szCs w:val="24"/>
        </w:rPr>
        <w:t xml:space="preserve">. </w:t>
      </w:r>
    </w:p>
    <w:p w14:paraId="143F0217" w14:textId="7A715CA2" w:rsidR="00047CB6" w:rsidRPr="006F7126" w:rsidRDefault="005E2CC9" w:rsidP="006F7126">
      <w:pPr>
        <w:ind w:left="2160"/>
        <w:rPr>
          <w:rFonts w:ascii="Cambria" w:hAnsi="Cambria"/>
          <w:color w:val="000000" w:themeColor="text1"/>
          <w:sz w:val="24"/>
          <w:szCs w:val="24"/>
        </w:rPr>
      </w:pPr>
      <w:r>
        <w:rPr>
          <w:rFonts w:ascii="Cambria" w:hAnsi="Cambria"/>
          <w:b/>
          <w:color w:val="000000" w:themeColor="text1"/>
          <w:sz w:val="24"/>
          <w:szCs w:val="24"/>
        </w:rPr>
        <w:t>-</w:t>
      </w:r>
      <w:r w:rsidR="00A77EBB" w:rsidRPr="005D7881">
        <w:rPr>
          <w:rFonts w:ascii="Cambria" w:hAnsi="Cambria"/>
          <w:b/>
          <w:color w:val="000000" w:themeColor="text1"/>
          <w:sz w:val="24"/>
          <w:szCs w:val="24"/>
        </w:rPr>
        <w:t xml:space="preserve">Control Term Normalization: </w:t>
      </w:r>
      <w:r w:rsidR="006F7126">
        <w:rPr>
          <w:rFonts w:ascii="Cambria" w:hAnsi="Cambria"/>
          <w:color w:val="000000" w:themeColor="text1"/>
          <w:sz w:val="24"/>
          <w:szCs w:val="24"/>
        </w:rPr>
        <w:t>the probe intensity is multiplied by a constant normalization factor (NF). The program requires the use of a reference array to calculate the normalization factor</w:t>
      </w:r>
      <w:sdt>
        <w:sdtPr>
          <w:rPr>
            <w:rFonts w:ascii="Cambria" w:hAnsi="Cambria"/>
            <w:color w:val="000000" w:themeColor="text1"/>
            <w:sz w:val="24"/>
            <w:szCs w:val="24"/>
          </w:rPr>
          <w:id w:val="1266725052"/>
          <w:citation/>
        </w:sdtPr>
        <w:sdtContent>
          <w:r w:rsidR="00392FF8">
            <w:rPr>
              <w:rFonts w:ascii="Cambria" w:hAnsi="Cambria"/>
              <w:color w:val="000000" w:themeColor="text1"/>
              <w:sz w:val="24"/>
              <w:szCs w:val="24"/>
            </w:rPr>
            <w:fldChar w:fldCharType="begin"/>
          </w:r>
          <w:r w:rsidR="00392FF8">
            <w:rPr>
              <w:rFonts w:ascii="Cambria" w:hAnsi="Cambria"/>
              <w:color w:val="000000" w:themeColor="text1"/>
              <w:sz w:val="24"/>
              <w:szCs w:val="24"/>
            </w:rPr>
            <w:instrText xml:space="preserve"> CITATION Wil13 \l 1033  \m ill10</w:instrText>
          </w:r>
          <w:r w:rsidR="00392FF8">
            <w:rPr>
              <w:rFonts w:ascii="Cambria" w:hAnsi="Cambria"/>
              <w:color w:val="000000" w:themeColor="text1"/>
              <w:sz w:val="24"/>
              <w:szCs w:val="24"/>
            </w:rPr>
            <w:fldChar w:fldCharType="separate"/>
          </w:r>
          <w:r w:rsidR="00F667BA">
            <w:rPr>
              <w:rFonts w:ascii="Cambria" w:hAnsi="Cambria"/>
              <w:noProof/>
              <w:color w:val="000000" w:themeColor="text1"/>
              <w:sz w:val="24"/>
              <w:szCs w:val="24"/>
            </w:rPr>
            <w:t xml:space="preserve"> </w:t>
          </w:r>
          <w:r w:rsidR="00F667BA" w:rsidRPr="00F667BA">
            <w:rPr>
              <w:rFonts w:ascii="Cambria" w:hAnsi="Cambria"/>
              <w:noProof/>
              <w:color w:val="000000" w:themeColor="text1"/>
              <w:sz w:val="24"/>
              <w:szCs w:val="24"/>
            </w:rPr>
            <w:t>[13, 14]</w:t>
          </w:r>
          <w:r w:rsidR="00392FF8">
            <w:rPr>
              <w:rFonts w:ascii="Cambria" w:hAnsi="Cambria"/>
              <w:color w:val="000000" w:themeColor="text1"/>
              <w:sz w:val="24"/>
              <w:szCs w:val="24"/>
            </w:rPr>
            <w:fldChar w:fldCharType="end"/>
          </w:r>
        </w:sdtContent>
      </w:sdt>
      <w:r w:rsidR="006F7126">
        <w:rPr>
          <w:rFonts w:ascii="Cambria" w:hAnsi="Cambria"/>
          <w:color w:val="000000" w:themeColor="text1"/>
          <w:sz w:val="24"/>
          <w:szCs w:val="24"/>
        </w:rPr>
        <w:t xml:space="preserve">. The user can select the reference array using the </w:t>
      </w:r>
      <w:proofErr w:type="spellStart"/>
      <w:r w:rsidR="006F7126">
        <w:rPr>
          <w:rFonts w:ascii="Cambria" w:hAnsi="Cambria"/>
          <w:color w:val="000000" w:themeColor="text1"/>
          <w:sz w:val="24"/>
          <w:szCs w:val="24"/>
        </w:rPr>
        <w:t>minfi</w:t>
      </w:r>
      <w:proofErr w:type="spellEnd"/>
      <w:r w:rsidR="006F7126">
        <w:rPr>
          <w:rFonts w:ascii="Cambria" w:hAnsi="Cambria"/>
          <w:color w:val="000000" w:themeColor="text1"/>
          <w:sz w:val="24"/>
          <w:szCs w:val="24"/>
        </w:rPr>
        <w:t xml:space="preserve"> package</w:t>
      </w:r>
      <w:sdt>
        <w:sdtPr>
          <w:rPr>
            <w:rFonts w:ascii="Cambria" w:hAnsi="Cambria"/>
            <w:color w:val="000000" w:themeColor="text1"/>
            <w:sz w:val="24"/>
            <w:szCs w:val="24"/>
          </w:rPr>
          <w:id w:val="1638447648"/>
          <w:citation/>
        </w:sdtPr>
        <w:sdtContent>
          <w:r w:rsidR="00392FF8">
            <w:rPr>
              <w:rFonts w:ascii="Cambria" w:hAnsi="Cambria"/>
              <w:color w:val="000000" w:themeColor="text1"/>
              <w:sz w:val="24"/>
              <w:szCs w:val="24"/>
            </w:rPr>
            <w:fldChar w:fldCharType="begin"/>
          </w:r>
          <w:r w:rsidR="00392FF8">
            <w:rPr>
              <w:rFonts w:ascii="Cambria" w:hAnsi="Cambria"/>
              <w:color w:val="000000" w:themeColor="text1"/>
              <w:sz w:val="24"/>
              <w:szCs w:val="24"/>
            </w:rPr>
            <w:instrText xml:space="preserve"> CITATION Han16 \l 1033 </w:instrText>
          </w:r>
          <w:r w:rsidR="00392FF8">
            <w:rPr>
              <w:rFonts w:ascii="Cambria" w:hAnsi="Cambria"/>
              <w:color w:val="000000" w:themeColor="text1"/>
              <w:sz w:val="24"/>
              <w:szCs w:val="24"/>
            </w:rPr>
            <w:fldChar w:fldCharType="separate"/>
          </w:r>
          <w:r w:rsidR="00F667BA">
            <w:rPr>
              <w:rFonts w:ascii="Cambria" w:hAnsi="Cambria"/>
              <w:noProof/>
              <w:color w:val="000000" w:themeColor="text1"/>
              <w:sz w:val="24"/>
              <w:szCs w:val="24"/>
            </w:rPr>
            <w:t xml:space="preserve"> </w:t>
          </w:r>
          <w:r w:rsidR="00F667BA" w:rsidRPr="00F667BA">
            <w:rPr>
              <w:rFonts w:ascii="Cambria" w:hAnsi="Cambria"/>
              <w:noProof/>
              <w:color w:val="000000" w:themeColor="text1"/>
              <w:sz w:val="24"/>
              <w:szCs w:val="24"/>
            </w:rPr>
            <w:t>[10]</w:t>
          </w:r>
          <w:r w:rsidR="00392FF8">
            <w:rPr>
              <w:rFonts w:ascii="Cambria" w:hAnsi="Cambria"/>
              <w:color w:val="000000" w:themeColor="text1"/>
              <w:sz w:val="24"/>
              <w:szCs w:val="24"/>
            </w:rPr>
            <w:fldChar w:fldCharType="end"/>
          </w:r>
        </w:sdtContent>
      </w:sdt>
      <w:r w:rsidR="006F7126">
        <w:rPr>
          <w:rFonts w:ascii="Cambria" w:hAnsi="Cambria"/>
          <w:color w:val="000000" w:themeColor="text1"/>
          <w:sz w:val="24"/>
          <w:szCs w:val="24"/>
        </w:rPr>
        <w:t xml:space="preserve">. </w:t>
      </w:r>
    </w:p>
    <w:p w14:paraId="503FDE08" w14:textId="3C83389E" w:rsidR="00047CB6" w:rsidRPr="005D7881" w:rsidRDefault="005E2CC9" w:rsidP="005D7881">
      <w:pPr>
        <w:ind w:left="2160"/>
        <w:rPr>
          <w:rFonts w:ascii="Cambria" w:hAnsi="Cambria"/>
          <w:color w:val="000000" w:themeColor="text1"/>
          <w:sz w:val="24"/>
          <w:szCs w:val="24"/>
        </w:rPr>
      </w:pPr>
      <w:r>
        <w:rPr>
          <w:rFonts w:ascii="Cambria" w:hAnsi="Cambria"/>
          <w:b/>
          <w:color w:val="000000" w:themeColor="text1"/>
          <w:sz w:val="24"/>
          <w:szCs w:val="24"/>
        </w:rPr>
        <w:t>-</w:t>
      </w:r>
      <w:r w:rsidR="00047CB6" w:rsidRPr="005D7881">
        <w:rPr>
          <w:rFonts w:ascii="Cambria" w:hAnsi="Cambria"/>
          <w:b/>
          <w:color w:val="000000" w:themeColor="text1"/>
          <w:sz w:val="24"/>
          <w:szCs w:val="24"/>
        </w:rPr>
        <w:t xml:space="preserve">Background Correction: </w:t>
      </w:r>
      <w:r w:rsidR="005D7881">
        <w:rPr>
          <w:rFonts w:ascii="Cambria" w:hAnsi="Cambria"/>
          <w:color w:val="000000" w:themeColor="text1"/>
          <w:sz w:val="24"/>
          <w:szCs w:val="24"/>
        </w:rPr>
        <w:t>the mechanics of the technique vary from one software package to another. Regardless of mechanics, the correction helps to remove nonspecific signals from the total signal and corre</w:t>
      </w:r>
      <w:r w:rsidR="00392FF8">
        <w:rPr>
          <w:rFonts w:ascii="Cambria" w:hAnsi="Cambria"/>
          <w:color w:val="000000" w:themeColor="text1"/>
          <w:sz w:val="24"/>
          <w:szCs w:val="24"/>
        </w:rPr>
        <w:t>cts for between-array artefacts</w:t>
      </w:r>
      <w:r w:rsidR="005D7881">
        <w:rPr>
          <w:rFonts w:ascii="Cambria" w:hAnsi="Cambria"/>
          <w:color w:val="000000" w:themeColor="text1"/>
          <w:sz w:val="24"/>
          <w:szCs w:val="24"/>
        </w:rPr>
        <w:t xml:space="preserve"> </w:t>
      </w:r>
      <w:sdt>
        <w:sdtPr>
          <w:rPr>
            <w:rFonts w:ascii="Cambria" w:hAnsi="Cambria"/>
            <w:color w:val="000000" w:themeColor="text1"/>
            <w:sz w:val="24"/>
            <w:szCs w:val="24"/>
          </w:rPr>
          <w:id w:val="618109751"/>
          <w:citation/>
        </w:sdtPr>
        <w:sdtContent>
          <w:r w:rsidR="00392FF8">
            <w:rPr>
              <w:rFonts w:ascii="Cambria" w:hAnsi="Cambria"/>
              <w:color w:val="000000" w:themeColor="text1"/>
              <w:sz w:val="24"/>
              <w:szCs w:val="24"/>
            </w:rPr>
            <w:fldChar w:fldCharType="begin"/>
          </w:r>
          <w:r w:rsidR="00392FF8">
            <w:rPr>
              <w:rFonts w:ascii="Cambria" w:hAnsi="Cambria"/>
              <w:color w:val="000000" w:themeColor="text1"/>
              <w:sz w:val="24"/>
              <w:szCs w:val="24"/>
            </w:rPr>
            <w:instrText xml:space="preserve"> CITATION Wil13 \l 1033 </w:instrText>
          </w:r>
          <w:r w:rsidR="00392FF8">
            <w:rPr>
              <w:rFonts w:ascii="Cambria" w:hAnsi="Cambria"/>
              <w:color w:val="000000" w:themeColor="text1"/>
              <w:sz w:val="24"/>
              <w:szCs w:val="24"/>
            </w:rPr>
            <w:fldChar w:fldCharType="separate"/>
          </w:r>
          <w:r w:rsidR="00F667BA" w:rsidRPr="00F667BA">
            <w:rPr>
              <w:rFonts w:ascii="Cambria" w:hAnsi="Cambria"/>
              <w:noProof/>
              <w:color w:val="000000" w:themeColor="text1"/>
              <w:sz w:val="24"/>
              <w:szCs w:val="24"/>
            </w:rPr>
            <w:t>[13]</w:t>
          </w:r>
          <w:r w:rsidR="00392FF8">
            <w:rPr>
              <w:rFonts w:ascii="Cambria" w:hAnsi="Cambria"/>
              <w:color w:val="000000" w:themeColor="text1"/>
              <w:sz w:val="24"/>
              <w:szCs w:val="24"/>
            </w:rPr>
            <w:fldChar w:fldCharType="end"/>
          </w:r>
        </w:sdtContent>
      </w:sdt>
      <w:r w:rsidR="00392FF8">
        <w:rPr>
          <w:rFonts w:ascii="Cambria" w:hAnsi="Cambria"/>
          <w:color w:val="000000" w:themeColor="text1"/>
          <w:sz w:val="24"/>
          <w:szCs w:val="24"/>
        </w:rPr>
        <w:t>.</w:t>
      </w:r>
    </w:p>
    <w:p w14:paraId="7F7C809E" w14:textId="26AA7453" w:rsidR="006C1FF8" w:rsidRDefault="005E2CC9" w:rsidP="006C1FF8">
      <w:pPr>
        <w:pStyle w:val="ListParagraph"/>
        <w:numPr>
          <w:ilvl w:val="0"/>
          <w:numId w:val="15"/>
        </w:numPr>
        <w:rPr>
          <w:rFonts w:ascii="Cambria" w:hAnsi="Cambria"/>
          <w:sz w:val="24"/>
          <w:szCs w:val="24"/>
        </w:rPr>
      </w:pPr>
      <w:r>
        <w:rPr>
          <w:rFonts w:ascii="Cambria" w:hAnsi="Cambria"/>
          <w:b/>
          <w:sz w:val="24"/>
          <w:szCs w:val="24"/>
        </w:rPr>
        <w:t>SWAN method</w:t>
      </w:r>
      <w:r w:rsidR="005D7881" w:rsidRPr="005E2CC9">
        <w:rPr>
          <w:rFonts w:ascii="Cambria" w:hAnsi="Cambria"/>
          <w:b/>
          <w:sz w:val="24"/>
          <w:szCs w:val="24"/>
        </w:rPr>
        <w:t>:</w:t>
      </w:r>
      <w:r w:rsidR="005D7881">
        <w:rPr>
          <w:rFonts w:ascii="Cambria" w:hAnsi="Cambria"/>
          <w:sz w:val="24"/>
          <w:szCs w:val="24"/>
        </w:rPr>
        <w:t xml:space="preserve"> </w:t>
      </w:r>
      <w:r>
        <w:rPr>
          <w:rFonts w:ascii="Cambria" w:hAnsi="Cambria"/>
          <w:sz w:val="24"/>
          <w:szCs w:val="24"/>
        </w:rPr>
        <w:t xml:space="preserve"> SWAN </w:t>
      </w:r>
      <w:r w:rsidR="005D7881">
        <w:rPr>
          <w:rFonts w:ascii="Cambria" w:hAnsi="Cambria"/>
          <w:sz w:val="24"/>
          <w:szCs w:val="24"/>
        </w:rPr>
        <w:t>stands for subset-quantile within array normalization</w:t>
      </w:r>
      <w:r>
        <w:rPr>
          <w:rFonts w:ascii="Cambria" w:hAnsi="Cambria"/>
          <w:sz w:val="24"/>
          <w:szCs w:val="24"/>
        </w:rPr>
        <w:t xml:space="preserve">. </w:t>
      </w:r>
      <w:r w:rsidR="00D02706">
        <w:rPr>
          <w:rFonts w:ascii="Cambria" w:hAnsi="Cambria"/>
          <w:sz w:val="24"/>
          <w:szCs w:val="24"/>
        </w:rPr>
        <w:t xml:space="preserve">Technical differences between </w:t>
      </w:r>
      <w:proofErr w:type="spellStart"/>
      <w:r w:rsidR="00D02706">
        <w:rPr>
          <w:rFonts w:ascii="Cambria" w:hAnsi="Cambria"/>
          <w:sz w:val="24"/>
          <w:szCs w:val="24"/>
        </w:rPr>
        <w:t>Infinium</w:t>
      </w:r>
      <w:proofErr w:type="spellEnd"/>
      <w:r w:rsidR="00D02706">
        <w:rPr>
          <w:rFonts w:ascii="Cambria" w:hAnsi="Cambria"/>
          <w:sz w:val="24"/>
          <w:szCs w:val="24"/>
        </w:rPr>
        <w:t xml:space="preserve"> I and II have been discussed above. This technical variability can be substantially reduced by employing SWAN. The method takes into account biologic likelihood of multiple </w:t>
      </w:r>
      <w:proofErr w:type="spellStart"/>
      <w:r w:rsidR="00D02706">
        <w:rPr>
          <w:rFonts w:ascii="Cambria" w:hAnsi="Cambria"/>
          <w:sz w:val="24"/>
          <w:szCs w:val="24"/>
        </w:rPr>
        <w:t>CpGs</w:t>
      </w:r>
      <w:proofErr w:type="spellEnd"/>
      <w:r w:rsidR="00D02706">
        <w:rPr>
          <w:rFonts w:ascii="Cambria" w:hAnsi="Cambria"/>
          <w:sz w:val="24"/>
          <w:szCs w:val="24"/>
        </w:rPr>
        <w:t xml:space="preserve"> within 50 base pairs of one another. The method then uses a subset quantile normalization approach to adjust the i</w:t>
      </w:r>
      <w:r w:rsidR="00392FF8">
        <w:rPr>
          <w:rFonts w:ascii="Cambria" w:hAnsi="Cambria"/>
          <w:sz w:val="24"/>
          <w:szCs w:val="24"/>
        </w:rPr>
        <w:t>ntensity readings of each array</w:t>
      </w:r>
      <w:r w:rsidR="00D02706">
        <w:rPr>
          <w:rFonts w:ascii="Cambria" w:hAnsi="Cambria"/>
          <w:sz w:val="24"/>
          <w:szCs w:val="24"/>
        </w:rPr>
        <w:t xml:space="preserve"> </w:t>
      </w:r>
      <w:sdt>
        <w:sdtPr>
          <w:rPr>
            <w:rFonts w:ascii="Cambria" w:hAnsi="Cambria"/>
            <w:sz w:val="24"/>
            <w:szCs w:val="24"/>
          </w:rPr>
          <w:id w:val="17355379"/>
          <w:citation/>
        </w:sdtPr>
        <w:sdtContent>
          <w:r w:rsidR="00392FF8">
            <w:rPr>
              <w:rFonts w:ascii="Cambria" w:hAnsi="Cambria"/>
              <w:sz w:val="24"/>
              <w:szCs w:val="24"/>
            </w:rPr>
            <w:fldChar w:fldCharType="begin"/>
          </w:r>
          <w:r w:rsidR="00392FF8">
            <w:rPr>
              <w:rFonts w:ascii="Cambria" w:hAnsi="Cambria"/>
              <w:sz w:val="24"/>
              <w:szCs w:val="24"/>
            </w:rPr>
            <w:instrText xml:space="preserve"> CITATION Han11 \l 1033 </w:instrText>
          </w:r>
          <w:r w:rsidR="00392FF8">
            <w:rPr>
              <w:rFonts w:ascii="Cambria" w:hAnsi="Cambria"/>
              <w:sz w:val="24"/>
              <w:szCs w:val="24"/>
            </w:rPr>
            <w:fldChar w:fldCharType="separate"/>
          </w:r>
          <w:r w:rsidR="00F667BA" w:rsidRPr="00F667BA">
            <w:rPr>
              <w:rFonts w:ascii="Cambria" w:hAnsi="Cambria"/>
              <w:noProof/>
              <w:sz w:val="24"/>
              <w:szCs w:val="24"/>
            </w:rPr>
            <w:t>[8]</w:t>
          </w:r>
          <w:r w:rsidR="00392FF8">
            <w:rPr>
              <w:rFonts w:ascii="Cambria" w:hAnsi="Cambria"/>
              <w:sz w:val="24"/>
              <w:szCs w:val="24"/>
            </w:rPr>
            <w:fldChar w:fldCharType="end"/>
          </w:r>
        </w:sdtContent>
      </w:sdt>
      <w:r w:rsidR="00392FF8">
        <w:rPr>
          <w:rFonts w:ascii="Cambria" w:hAnsi="Cambria"/>
          <w:sz w:val="24"/>
          <w:szCs w:val="24"/>
        </w:rPr>
        <w:t>.</w:t>
      </w:r>
      <w:r w:rsidR="00F70DC6">
        <w:rPr>
          <w:rFonts w:ascii="Cambria" w:hAnsi="Cambria"/>
          <w:sz w:val="24"/>
          <w:szCs w:val="24"/>
        </w:rPr>
        <w:t xml:space="preserve"> </w:t>
      </w:r>
    </w:p>
    <w:p w14:paraId="7BD07D72" w14:textId="0BCE296C" w:rsidR="00687766" w:rsidRPr="00687766" w:rsidRDefault="00687766" w:rsidP="00687766">
      <w:pPr>
        <w:ind w:left="360"/>
        <w:rPr>
          <w:rFonts w:ascii="Cambria" w:hAnsi="Cambria"/>
          <w:sz w:val="24"/>
          <w:szCs w:val="24"/>
        </w:rPr>
      </w:pPr>
    </w:p>
    <w:p w14:paraId="6730B21A" w14:textId="5191DF20" w:rsidR="000A783C" w:rsidRPr="00DC0584" w:rsidRDefault="00055DAC" w:rsidP="00E630D9">
      <w:pPr>
        <w:pStyle w:val="ListParagraph"/>
        <w:numPr>
          <w:ilvl w:val="0"/>
          <w:numId w:val="3"/>
        </w:numPr>
        <w:rPr>
          <w:rFonts w:ascii="Cambria" w:hAnsi="Cambria"/>
          <w:b/>
          <w:sz w:val="24"/>
          <w:szCs w:val="24"/>
        </w:rPr>
      </w:pPr>
      <w:r w:rsidRPr="00DC0584">
        <w:rPr>
          <w:rFonts w:ascii="Cambria" w:hAnsi="Cambria"/>
          <w:b/>
          <w:sz w:val="24"/>
          <w:szCs w:val="24"/>
        </w:rPr>
        <w:t xml:space="preserve"> </w:t>
      </w:r>
      <w:r w:rsidR="00E630D9" w:rsidRPr="00DC0584">
        <w:rPr>
          <w:rFonts w:ascii="Cambria" w:hAnsi="Cambria"/>
          <w:b/>
          <w:sz w:val="24"/>
          <w:szCs w:val="24"/>
        </w:rPr>
        <w:t>Downstream Analysis</w:t>
      </w:r>
    </w:p>
    <w:p w14:paraId="484AB2EF" w14:textId="5CF8A813" w:rsidR="00486869" w:rsidRPr="007379AF" w:rsidRDefault="00486869" w:rsidP="00616A88">
      <w:pPr>
        <w:ind w:left="1080" w:firstLine="360"/>
        <w:rPr>
          <w:rFonts w:ascii="Cambria" w:hAnsi="Cambria"/>
          <w:b/>
          <w:sz w:val="24"/>
          <w:szCs w:val="24"/>
        </w:rPr>
      </w:pPr>
      <w:r>
        <w:rPr>
          <w:rFonts w:ascii="Cambria" w:hAnsi="Cambria"/>
          <w:sz w:val="24"/>
          <w:szCs w:val="24"/>
        </w:rPr>
        <w:t xml:space="preserve">There exist what seems to be countless statistical methods to employ when analyzing DNA methylation data. For this study, the focus has been placed on two methods which are </w:t>
      </w:r>
      <w:r w:rsidRPr="007379AF">
        <w:rPr>
          <w:rFonts w:ascii="Cambria" w:hAnsi="Cambria"/>
          <w:sz w:val="24"/>
          <w:szCs w:val="24"/>
        </w:rPr>
        <w:t>detailed below.</w:t>
      </w:r>
      <w:r w:rsidRPr="007379AF">
        <w:rPr>
          <w:rFonts w:ascii="Cambria" w:hAnsi="Cambria"/>
          <w:b/>
          <w:sz w:val="24"/>
          <w:szCs w:val="24"/>
        </w:rPr>
        <w:t xml:space="preserve">  </w:t>
      </w:r>
    </w:p>
    <w:p w14:paraId="3F3F4A58" w14:textId="5853A16E" w:rsidR="00E07947" w:rsidRPr="00616A88" w:rsidRDefault="003907B7" w:rsidP="00616A88">
      <w:pPr>
        <w:pStyle w:val="ListParagraph"/>
        <w:numPr>
          <w:ilvl w:val="2"/>
          <w:numId w:val="3"/>
        </w:numPr>
        <w:rPr>
          <w:rFonts w:ascii="Cambria" w:hAnsi="Cambria"/>
          <w:b/>
          <w:sz w:val="24"/>
          <w:szCs w:val="24"/>
        </w:rPr>
      </w:pPr>
      <w:r w:rsidRPr="00616A88">
        <w:rPr>
          <w:rFonts w:ascii="Cambria" w:hAnsi="Cambria"/>
          <w:b/>
          <w:sz w:val="24"/>
          <w:szCs w:val="24"/>
        </w:rPr>
        <w:lastRenderedPageBreak/>
        <w:t>F-test</w:t>
      </w:r>
    </w:p>
    <w:p w14:paraId="3D0FAA35" w14:textId="72D941FE" w:rsidR="00F242F0" w:rsidRDefault="000C18FE" w:rsidP="00616A88">
      <w:pPr>
        <w:ind w:left="1980" w:firstLine="180"/>
        <w:rPr>
          <w:rFonts w:ascii="Cambria" w:hAnsi="Cambria"/>
          <w:sz w:val="24"/>
          <w:szCs w:val="24"/>
        </w:rPr>
      </w:pPr>
      <w:r w:rsidRPr="000C18FE">
        <w:rPr>
          <w:rFonts w:ascii="Cambria" w:hAnsi="Cambria"/>
          <w:sz w:val="24"/>
          <w:szCs w:val="24"/>
        </w:rPr>
        <w:t xml:space="preserve">Consider an F-test in a </w:t>
      </w:r>
      <w:r w:rsidR="00F164F2" w:rsidRPr="000C18FE">
        <w:rPr>
          <w:rFonts w:ascii="Cambria" w:hAnsi="Cambria"/>
          <w:sz w:val="24"/>
          <w:szCs w:val="24"/>
        </w:rPr>
        <w:t>one-way</w:t>
      </w:r>
      <w:r w:rsidRPr="000C18FE">
        <w:rPr>
          <w:rFonts w:ascii="Cambria" w:hAnsi="Cambria"/>
          <w:sz w:val="24"/>
          <w:szCs w:val="24"/>
        </w:rPr>
        <w:t xml:space="preserve"> analysis of variance model. This test is used to determine whether the expected values of a quantitative variable </w:t>
      </w:r>
      <w:r w:rsidR="00F667BA">
        <w:rPr>
          <w:rFonts w:ascii="Cambria" w:hAnsi="Cambria"/>
          <w:sz w:val="24"/>
          <w:szCs w:val="24"/>
        </w:rPr>
        <w:t>differ between groups</w:t>
      </w:r>
      <w:sdt>
        <w:sdtPr>
          <w:rPr>
            <w:rFonts w:ascii="Cambria" w:hAnsi="Cambria"/>
            <w:sz w:val="24"/>
            <w:szCs w:val="24"/>
          </w:rPr>
          <w:id w:val="-1933883454"/>
          <w:citation/>
        </w:sdtPr>
        <w:sdtContent>
          <w:r w:rsidR="000539D5">
            <w:rPr>
              <w:rFonts w:ascii="Cambria" w:hAnsi="Cambria"/>
              <w:sz w:val="24"/>
              <w:szCs w:val="24"/>
            </w:rPr>
            <w:fldChar w:fldCharType="begin"/>
          </w:r>
          <w:r w:rsidR="000539D5">
            <w:rPr>
              <w:rFonts w:ascii="Cambria" w:hAnsi="Cambria"/>
              <w:sz w:val="24"/>
              <w:szCs w:val="24"/>
            </w:rPr>
            <w:instrText xml:space="preserve"> CITATION Lae \l 1033 </w:instrText>
          </w:r>
          <w:r w:rsidR="000539D5">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[15]</w:t>
          </w:r>
          <w:r w:rsidR="000539D5">
            <w:rPr>
              <w:rFonts w:ascii="Cambria" w:hAnsi="Cambria"/>
              <w:sz w:val="24"/>
              <w:szCs w:val="24"/>
            </w:rPr>
            <w:fldChar w:fldCharType="end"/>
          </w:r>
        </w:sdtContent>
      </w:sdt>
      <w:r w:rsidRPr="000C18FE">
        <w:rPr>
          <w:rFonts w:ascii="Cambria" w:hAnsi="Cambria"/>
          <w:sz w:val="24"/>
          <w:szCs w:val="24"/>
        </w:rPr>
        <w:t xml:space="preserve">. </w:t>
      </w:r>
    </w:p>
    <w:p w14:paraId="2A7CD45F" w14:textId="79587415" w:rsidR="00F164F2" w:rsidRDefault="00F667BA" w:rsidP="00616A88">
      <w:pPr>
        <w:ind w:left="1980" w:firstLine="180"/>
        <w:rPr>
          <w:rFonts w:ascii="Cambria" w:hAnsi="Cambria"/>
          <w:sz w:val="24"/>
          <w:szCs w:val="24"/>
        </w:rPr>
      </w:pPr>
      <w:r>
        <w:rPr>
          <w:rFonts w:ascii="Cambria" w:hAnsi="Cambria"/>
          <w:sz w:val="24"/>
          <w:szCs w:val="24"/>
        </w:rPr>
        <w:t>Within the context of this</w:t>
      </w:r>
      <w:r w:rsidR="00F164F2">
        <w:rPr>
          <w:rFonts w:ascii="Cambria" w:hAnsi="Cambria"/>
          <w:sz w:val="24"/>
          <w:szCs w:val="24"/>
        </w:rPr>
        <w:t xml:space="preserve"> project, a one-way analysis of variance</w:t>
      </w:r>
      <w:r w:rsidR="003521F0">
        <w:rPr>
          <w:rFonts w:ascii="Cambria" w:hAnsi="Cambria"/>
          <w:sz w:val="24"/>
          <w:szCs w:val="24"/>
        </w:rPr>
        <w:t xml:space="preserve"> (ANOVA)</w:t>
      </w:r>
      <w:r w:rsidR="00F164F2">
        <w:rPr>
          <w:rFonts w:ascii="Cambria" w:hAnsi="Cambria"/>
          <w:sz w:val="24"/>
          <w:szCs w:val="24"/>
        </w:rPr>
        <w:t xml:space="preserve"> model can be used to determine whether the expected values of methylation level differ between high and low grade samples at a cytosine site level.  </w:t>
      </w:r>
    </w:p>
    <w:p w14:paraId="0304591D" w14:textId="36EF5089" w:rsidR="003521F0" w:rsidRDefault="007135CD" w:rsidP="00616A88">
      <w:pPr>
        <w:ind w:left="1980" w:firstLine="180"/>
        <w:rPr>
          <w:rFonts w:ascii="Cambria" w:eastAsiaTheme="minorEastAsia" w:hAnsi="Cambria"/>
          <w:sz w:val="24"/>
          <w:szCs w:val="24"/>
        </w:rPr>
      </w:pPr>
      <w:r>
        <w:rPr>
          <w:rFonts w:ascii="Cambria" w:hAnsi="Cambria"/>
          <w:sz w:val="24"/>
          <w:szCs w:val="24"/>
        </w:rPr>
        <w:t xml:space="preserve">Therefore, let the null hypothesis be: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B</m:t>
            </m:r>
          </m:sub>
        </m:sSub>
      </m:oMath>
      <w:r>
        <w:rPr>
          <w:rFonts w:ascii="Cambria" w:eastAsiaTheme="minorEastAsia" w:hAnsi="Cambria"/>
          <w:sz w:val="24"/>
          <w:szCs w:val="24"/>
        </w:rPr>
        <w:t>,</w:t>
      </w:r>
      <w:r w:rsidR="003917E3">
        <w:rPr>
          <w:rFonts w:ascii="Cambria" w:eastAsiaTheme="minorEastAsia" w:hAnsi="Cambria"/>
          <w:sz w:val="24"/>
          <w:szCs w:val="24"/>
        </w:rPr>
        <w:t xml:space="preserve"> and let the alternative hypothesis be: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A</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A</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B</m:t>
            </m:r>
          </m:sub>
        </m:sSub>
      </m:oMath>
      <w:r>
        <w:rPr>
          <w:rFonts w:ascii="Cambria" w:eastAsiaTheme="minorEastAsia" w:hAnsi="Cambria"/>
          <w:sz w:val="24"/>
          <w:szCs w:val="24"/>
        </w:rPr>
        <w:t xml:space="preserve">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A</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B</m:t>
            </m:r>
          </m:sub>
        </m:sSub>
      </m:oMath>
      <w:r>
        <w:rPr>
          <w:rFonts w:ascii="Cambria" w:eastAsiaTheme="minorEastAsia" w:hAnsi="Cambria"/>
          <w:sz w:val="24"/>
          <w:szCs w:val="24"/>
        </w:rPr>
        <w:t xml:space="preserve"> represent the average methylation level across </w:t>
      </w:r>
      <w:r w:rsidR="003917E3">
        <w:rPr>
          <w:rFonts w:ascii="Cambria" w:eastAsiaTheme="minorEastAsia" w:hAnsi="Cambria"/>
          <w:sz w:val="24"/>
          <w:szCs w:val="24"/>
        </w:rPr>
        <w:t>Group A and Group B</w:t>
      </w:r>
      <w:r w:rsidR="00AD0714">
        <w:rPr>
          <w:rFonts w:ascii="Cambria" w:eastAsiaTheme="minorEastAsia" w:hAnsi="Cambria"/>
          <w:sz w:val="24"/>
          <w:szCs w:val="24"/>
        </w:rPr>
        <w:t xml:space="preserve"> at an arbitrary cytosine site</w:t>
      </w:r>
      <w:r w:rsidR="003917E3">
        <w:rPr>
          <w:rFonts w:ascii="Cambria" w:eastAsiaTheme="minorEastAsia" w:hAnsi="Cambria"/>
          <w:sz w:val="24"/>
          <w:szCs w:val="24"/>
        </w:rPr>
        <w:t>, respectively. The null hypothesis is thus that the average methylation levels across the groups</w:t>
      </w:r>
      <w:r w:rsidR="0082302B">
        <w:rPr>
          <w:rFonts w:ascii="Cambria" w:eastAsiaTheme="minorEastAsia" w:hAnsi="Cambria"/>
          <w:sz w:val="24"/>
          <w:szCs w:val="24"/>
        </w:rPr>
        <w:t xml:space="preserve"> at one cytosine site</w:t>
      </w:r>
      <w:r w:rsidR="003917E3">
        <w:rPr>
          <w:rFonts w:ascii="Cambria" w:eastAsiaTheme="minorEastAsia" w:hAnsi="Cambria"/>
          <w:sz w:val="24"/>
          <w:szCs w:val="24"/>
        </w:rPr>
        <w:t xml:space="preserve"> are not statistically different. The alternative hypothesis is thus that the methylation levels </w:t>
      </w:r>
      <w:r w:rsidR="0082302B">
        <w:rPr>
          <w:rFonts w:ascii="Cambria" w:eastAsiaTheme="minorEastAsia" w:hAnsi="Cambria"/>
          <w:sz w:val="24"/>
          <w:szCs w:val="24"/>
        </w:rPr>
        <w:t xml:space="preserve">at one cytosine site </w:t>
      </w:r>
      <w:r w:rsidR="003917E3">
        <w:rPr>
          <w:rFonts w:ascii="Cambria" w:eastAsiaTheme="minorEastAsia" w:hAnsi="Cambria"/>
          <w:sz w:val="24"/>
          <w:szCs w:val="24"/>
        </w:rPr>
        <w:t xml:space="preserve">are significantly different from one another. This test would be recursively performed across all cytosine sites. </w:t>
      </w:r>
    </w:p>
    <w:p w14:paraId="111C6FB1" w14:textId="3F6B73C0" w:rsidR="007135CD" w:rsidRDefault="003521F0" w:rsidP="00616A88">
      <w:pPr>
        <w:ind w:left="1980" w:firstLine="180"/>
        <w:rPr>
          <w:rFonts w:ascii="Cambria" w:eastAsiaTheme="minorEastAsia" w:hAnsi="Cambria"/>
          <w:sz w:val="24"/>
          <w:szCs w:val="24"/>
        </w:rPr>
      </w:pPr>
      <w:r>
        <w:rPr>
          <w:rFonts w:ascii="Cambria" w:eastAsiaTheme="minorEastAsia" w:hAnsi="Cambria"/>
          <w:sz w:val="24"/>
          <w:szCs w:val="24"/>
        </w:rPr>
        <w:t xml:space="preserve">The ANOVA </w:t>
      </w:r>
      <w:r w:rsidR="00657D8E">
        <w:rPr>
          <w:rFonts w:ascii="Cambria" w:eastAsiaTheme="minorEastAsia" w:hAnsi="Cambria"/>
          <w:sz w:val="24"/>
          <w:szCs w:val="24"/>
        </w:rPr>
        <w:t>table in the case of high and low grade HIV positive samples</w:t>
      </w:r>
      <w:r>
        <w:rPr>
          <w:rFonts w:ascii="Cambria" w:eastAsiaTheme="minorEastAsia" w:hAnsi="Cambria"/>
          <w:sz w:val="24"/>
          <w:szCs w:val="24"/>
        </w:rPr>
        <w:t xml:space="preserve"> can be represented as: </w:t>
      </w:r>
    </w:p>
    <w:tbl>
      <w:tblPr>
        <w:tblStyle w:val="TableGrid"/>
        <w:tblW w:w="0" w:type="auto"/>
        <w:tblLook w:val="04A0" w:firstRow="1" w:lastRow="0" w:firstColumn="1" w:lastColumn="0" w:noHBand="0" w:noVBand="1"/>
      </w:tblPr>
      <w:tblGrid>
        <w:gridCol w:w="1923"/>
        <w:gridCol w:w="1858"/>
        <w:gridCol w:w="2089"/>
        <w:gridCol w:w="1778"/>
        <w:gridCol w:w="1702"/>
      </w:tblGrid>
      <w:tr w:rsidR="004011D1" w14:paraId="39E42A07" w14:textId="72468892" w:rsidTr="00006D80">
        <w:tc>
          <w:tcPr>
            <w:tcW w:w="1979" w:type="dxa"/>
          </w:tcPr>
          <w:p w14:paraId="2D5D51E4" w14:textId="77777777" w:rsidR="004011D1" w:rsidRDefault="004011D1" w:rsidP="003521F0">
            <w:pPr>
              <w:jc w:val="center"/>
              <w:rPr>
                <w:rFonts w:ascii="Cambria" w:hAnsi="Cambria"/>
                <w:sz w:val="24"/>
                <w:szCs w:val="24"/>
              </w:rPr>
            </w:pPr>
          </w:p>
        </w:tc>
        <w:tc>
          <w:tcPr>
            <w:tcW w:w="1900" w:type="dxa"/>
          </w:tcPr>
          <w:p w14:paraId="294D0E41" w14:textId="56DDFD43" w:rsidR="004011D1" w:rsidRDefault="004011D1" w:rsidP="003521F0">
            <w:pPr>
              <w:jc w:val="center"/>
              <w:rPr>
                <w:rFonts w:ascii="Cambria" w:hAnsi="Cambria"/>
                <w:sz w:val="24"/>
                <w:szCs w:val="24"/>
              </w:rPr>
            </w:pPr>
            <w:r>
              <w:rPr>
                <w:rFonts w:ascii="Cambria" w:hAnsi="Cambria"/>
                <w:sz w:val="24"/>
                <w:szCs w:val="24"/>
              </w:rPr>
              <w:t>Sum of Squares</w:t>
            </w:r>
          </w:p>
        </w:tc>
        <w:tc>
          <w:tcPr>
            <w:tcW w:w="2137" w:type="dxa"/>
          </w:tcPr>
          <w:p w14:paraId="701B63A8" w14:textId="6F68FA09" w:rsidR="004011D1" w:rsidRDefault="004011D1" w:rsidP="003521F0">
            <w:pPr>
              <w:jc w:val="center"/>
              <w:rPr>
                <w:rFonts w:ascii="Cambria" w:hAnsi="Cambria"/>
                <w:sz w:val="24"/>
                <w:szCs w:val="24"/>
              </w:rPr>
            </w:pPr>
            <w:r>
              <w:rPr>
                <w:rFonts w:ascii="Cambria" w:hAnsi="Cambria"/>
                <w:sz w:val="24"/>
                <w:szCs w:val="24"/>
              </w:rPr>
              <w:t>Degrees of Freedom</w:t>
            </w:r>
          </w:p>
        </w:tc>
        <w:tc>
          <w:tcPr>
            <w:tcW w:w="1824" w:type="dxa"/>
          </w:tcPr>
          <w:p w14:paraId="65CB0DFA" w14:textId="23D3E08E" w:rsidR="004011D1" w:rsidRDefault="004011D1" w:rsidP="003521F0">
            <w:pPr>
              <w:jc w:val="center"/>
              <w:rPr>
                <w:rFonts w:ascii="Cambria" w:hAnsi="Cambria"/>
                <w:sz w:val="24"/>
                <w:szCs w:val="24"/>
              </w:rPr>
            </w:pPr>
            <w:r>
              <w:rPr>
                <w:rFonts w:ascii="Cambria" w:hAnsi="Cambria"/>
                <w:sz w:val="24"/>
                <w:szCs w:val="24"/>
              </w:rPr>
              <w:t>MS</w:t>
            </w:r>
          </w:p>
        </w:tc>
        <w:tc>
          <w:tcPr>
            <w:tcW w:w="1736" w:type="dxa"/>
          </w:tcPr>
          <w:p w14:paraId="16F22F05" w14:textId="6910A68F" w:rsidR="004011D1" w:rsidRDefault="004011D1" w:rsidP="003521F0">
            <w:pPr>
              <w:jc w:val="center"/>
              <w:rPr>
                <w:rFonts w:ascii="Cambria" w:hAnsi="Cambria"/>
                <w:sz w:val="24"/>
                <w:szCs w:val="24"/>
              </w:rPr>
            </w:pPr>
            <w:r>
              <w:rPr>
                <w:rFonts w:ascii="Cambria" w:hAnsi="Cambria"/>
                <w:sz w:val="24"/>
                <w:szCs w:val="24"/>
              </w:rPr>
              <w:t>F-Statistic</w:t>
            </w:r>
          </w:p>
        </w:tc>
      </w:tr>
      <w:tr w:rsidR="004011D1" w14:paraId="346EAB8B" w14:textId="64028E88" w:rsidTr="00006D80">
        <w:tc>
          <w:tcPr>
            <w:tcW w:w="1979" w:type="dxa"/>
            <w:vAlign w:val="center"/>
          </w:tcPr>
          <w:p w14:paraId="012D3234" w14:textId="0B23DFF6" w:rsidR="004011D1" w:rsidRDefault="004011D1" w:rsidP="00657D8E">
            <w:pPr>
              <w:jc w:val="center"/>
              <w:rPr>
                <w:rFonts w:ascii="Cambria" w:hAnsi="Cambria"/>
                <w:sz w:val="24"/>
                <w:szCs w:val="24"/>
              </w:rPr>
            </w:pPr>
            <w:r>
              <w:rPr>
                <w:rFonts w:ascii="Cambria" w:hAnsi="Cambria"/>
                <w:sz w:val="24"/>
                <w:szCs w:val="24"/>
              </w:rPr>
              <w:t>Grade (High or Low)</w:t>
            </w:r>
          </w:p>
        </w:tc>
        <w:tc>
          <w:tcPr>
            <w:tcW w:w="1900" w:type="dxa"/>
            <w:vAlign w:val="center"/>
          </w:tcPr>
          <w:p w14:paraId="0B433E7A" w14:textId="37DE96C6" w:rsidR="004011D1" w:rsidRDefault="00DF16CF" w:rsidP="00657D8E">
            <w:pPr>
              <w:jc w:val="center"/>
              <w:rPr>
                <w:rFonts w:ascii="Cambria" w:hAnsi="Cambria"/>
                <w:sz w:val="24"/>
                <w:szCs w:val="24"/>
              </w:rPr>
            </w:pPr>
            <m:oMathPara>
              <m:oMath>
                <m:sSub>
                  <m:sSubPr>
                    <m:ctrlPr>
                      <w:rPr>
                        <w:rFonts w:ascii="Cambria Math" w:hAnsi="Cambria Math"/>
                        <w:i/>
                        <w:sz w:val="24"/>
                        <w:szCs w:val="24"/>
                      </w:rPr>
                    </m:ctrlPr>
                  </m:sSubPr>
                  <m:e>
                    <m:r>
                      <w:rPr>
                        <w:rFonts w:ascii="Cambria Math" w:hAnsi="Cambria Math"/>
                        <w:sz w:val="24"/>
                        <w:szCs w:val="24"/>
                      </w:rPr>
                      <m:t>SS</m:t>
                    </m:r>
                  </m:e>
                  <m:sub>
                    <m:r>
                      <w:rPr>
                        <w:rFonts w:ascii="Cambria Math" w:hAnsi="Cambria Math"/>
                        <w:sz w:val="24"/>
                        <w:szCs w:val="24"/>
                      </w:rPr>
                      <m:t>G</m:t>
                    </m:r>
                  </m:sub>
                </m:sSub>
              </m:oMath>
            </m:oMathPara>
          </w:p>
        </w:tc>
        <w:tc>
          <w:tcPr>
            <w:tcW w:w="2137" w:type="dxa"/>
            <w:vAlign w:val="center"/>
          </w:tcPr>
          <w:p w14:paraId="3DEB9855" w14:textId="0C2890AF" w:rsidR="004011D1" w:rsidRDefault="004011D1" w:rsidP="00657D8E">
            <w:pPr>
              <w:jc w:val="center"/>
              <w:rPr>
                <w:rFonts w:ascii="Cambria" w:hAnsi="Cambria"/>
                <w:sz w:val="24"/>
                <w:szCs w:val="24"/>
              </w:rPr>
            </w:pPr>
            <w:r>
              <w:rPr>
                <w:rFonts w:ascii="Cambria" w:hAnsi="Cambria"/>
                <w:sz w:val="24"/>
                <w:szCs w:val="24"/>
              </w:rPr>
              <w:t>1</w:t>
            </w:r>
          </w:p>
        </w:tc>
        <w:tc>
          <w:tcPr>
            <w:tcW w:w="1824" w:type="dxa"/>
            <w:vAlign w:val="center"/>
          </w:tcPr>
          <w:p w14:paraId="123FCB80" w14:textId="6F731D37" w:rsidR="004011D1" w:rsidRDefault="00DF16CF" w:rsidP="00657D8E">
            <w:pPr>
              <w:jc w:val="center"/>
              <w:rPr>
                <w:rFonts w:ascii="Cambria" w:hAnsi="Cambria"/>
                <w:sz w:val="24"/>
                <w:szCs w:val="24"/>
              </w:rPr>
            </w:pPr>
            <m:oMathPara>
              <m:oMath>
                <m:sSub>
                  <m:sSubPr>
                    <m:ctrlPr>
                      <w:rPr>
                        <w:rFonts w:ascii="Cambria Math" w:hAnsi="Cambria Math"/>
                        <w:i/>
                        <w:sz w:val="24"/>
                        <w:szCs w:val="24"/>
                      </w:rPr>
                    </m:ctrlPr>
                  </m:sSubPr>
                  <m:e>
                    <m:r>
                      <w:rPr>
                        <w:rFonts w:ascii="Cambria Math" w:hAnsi="Cambria Math"/>
                        <w:sz w:val="24"/>
                        <w:szCs w:val="24"/>
                      </w:rPr>
                      <m:t>MS</m:t>
                    </m:r>
                  </m:e>
                  <m:sub>
                    <m:r>
                      <w:rPr>
                        <w:rFonts w:ascii="Cambria Math" w:hAnsi="Cambria Math"/>
                        <w:sz w:val="24"/>
                        <w:szCs w:val="24"/>
                      </w:rPr>
                      <m:t>G</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SS</m:t>
                        </m:r>
                      </m:e>
                      <m:sub>
                        <m:r>
                          <w:rPr>
                            <w:rFonts w:ascii="Cambria Math" w:hAnsi="Cambria Math"/>
                            <w:sz w:val="24"/>
                            <w:szCs w:val="24"/>
                          </w:rPr>
                          <m:t>G</m:t>
                        </m:r>
                      </m:sub>
                    </m:sSub>
                  </m:num>
                  <m:den>
                    <m:r>
                      <w:rPr>
                        <w:rFonts w:ascii="Cambria Math" w:hAnsi="Cambria Math"/>
                        <w:sz w:val="24"/>
                        <w:szCs w:val="24"/>
                      </w:rPr>
                      <m:t>1</m:t>
                    </m:r>
                  </m:den>
                </m:f>
              </m:oMath>
            </m:oMathPara>
          </w:p>
        </w:tc>
        <w:tc>
          <w:tcPr>
            <w:tcW w:w="1736" w:type="dxa"/>
            <w:vMerge w:val="restart"/>
            <w:vAlign w:val="center"/>
          </w:tcPr>
          <w:p w14:paraId="5122EEB1" w14:textId="1CBD945A" w:rsidR="004011D1" w:rsidRPr="004011D1" w:rsidRDefault="00DF16CF" w:rsidP="00657D8E">
            <w:pPr>
              <w:jc w:val="center"/>
              <w:rPr>
                <w:rFonts w:ascii="Cambria" w:hAnsi="Cambria"/>
                <w:sz w:val="24"/>
                <w:szCs w:val="24"/>
                <w:vertAlign w:val="subscript"/>
              </w:rPr>
            </w:pPr>
            <m:oMathPara>
              <m:oMath>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MS</m:t>
                        </m:r>
                      </m:e>
                      <m:sub>
                        <m:r>
                          <w:rPr>
                            <w:rFonts w:ascii="Cambria Math" w:hAnsi="Cambria Math"/>
                            <w:sz w:val="24"/>
                            <w:szCs w:val="24"/>
                            <w:vertAlign w:val="subscript"/>
                          </w:rPr>
                          <m:t>G</m:t>
                        </m:r>
                      </m:sub>
                    </m:sSub>
                  </m:num>
                  <m:den>
                    <m:r>
                      <w:rPr>
                        <w:rFonts w:ascii="Cambria Math" w:hAnsi="Cambria Math"/>
                        <w:sz w:val="24"/>
                        <w:szCs w:val="24"/>
                        <w:vertAlign w:val="subscript"/>
                      </w:rPr>
                      <m:t>MSE</m:t>
                    </m:r>
                  </m:den>
                </m:f>
              </m:oMath>
            </m:oMathPara>
          </w:p>
        </w:tc>
      </w:tr>
      <w:tr w:rsidR="004011D1" w14:paraId="2440EFD4" w14:textId="442BDCBC" w:rsidTr="00006D80">
        <w:tc>
          <w:tcPr>
            <w:tcW w:w="1979" w:type="dxa"/>
            <w:vAlign w:val="center"/>
          </w:tcPr>
          <w:p w14:paraId="14B7B643" w14:textId="7A53A047" w:rsidR="004011D1" w:rsidRDefault="004011D1" w:rsidP="00657D8E">
            <w:pPr>
              <w:jc w:val="center"/>
              <w:rPr>
                <w:rFonts w:ascii="Cambria" w:hAnsi="Cambria"/>
                <w:sz w:val="24"/>
                <w:szCs w:val="24"/>
              </w:rPr>
            </w:pPr>
            <w:r>
              <w:rPr>
                <w:rFonts w:ascii="Cambria" w:hAnsi="Cambria"/>
                <w:sz w:val="24"/>
                <w:szCs w:val="24"/>
              </w:rPr>
              <w:t>Error</w:t>
            </w:r>
          </w:p>
        </w:tc>
        <w:tc>
          <w:tcPr>
            <w:tcW w:w="1900" w:type="dxa"/>
            <w:vAlign w:val="center"/>
          </w:tcPr>
          <w:p w14:paraId="4E9EF101" w14:textId="63968996" w:rsidR="004011D1" w:rsidRDefault="00657D8E" w:rsidP="00657D8E">
            <w:pPr>
              <w:jc w:val="center"/>
              <w:rPr>
                <w:rFonts w:ascii="Cambria" w:hAnsi="Cambria"/>
                <w:sz w:val="24"/>
                <w:szCs w:val="24"/>
              </w:rPr>
            </w:pPr>
            <m:oMathPara>
              <m:oMath>
                <m:r>
                  <w:rPr>
                    <w:rFonts w:ascii="Cambria Math" w:hAnsi="Cambria Math"/>
                    <w:sz w:val="24"/>
                    <w:szCs w:val="24"/>
                  </w:rPr>
                  <m:t>SSE</m:t>
                </m:r>
              </m:oMath>
            </m:oMathPara>
          </w:p>
        </w:tc>
        <w:tc>
          <w:tcPr>
            <w:tcW w:w="2137" w:type="dxa"/>
            <w:vAlign w:val="center"/>
          </w:tcPr>
          <w:p w14:paraId="66D7D5BF" w14:textId="1464588E" w:rsidR="004011D1" w:rsidRDefault="004011D1" w:rsidP="00657D8E">
            <w:pPr>
              <w:jc w:val="center"/>
              <w:rPr>
                <w:rFonts w:ascii="Cambria" w:hAnsi="Cambria"/>
                <w:sz w:val="24"/>
                <w:szCs w:val="24"/>
              </w:rPr>
            </w:pPr>
            <w:r>
              <w:rPr>
                <w:rFonts w:ascii="Cambria" w:hAnsi="Cambria"/>
                <w:sz w:val="24"/>
                <w:szCs w:val="24"/>
              </w:rPr>
              <w:t>1</w:t>
            </w:r>
            <w:r w:rsidR="00A963D8">
              <w:rPr>
                <w:rFonts w:ascii="Cambria" w:hAnsi="Cambria"/>
                <w:sz w:val="24"/>
                <w:szCs w:val="24"/>
              </w:rPr>
              <w:t>8</w:t>
            </w:r>
          </w:p>
        </w:tc>
        <w:tc>
          <w:tcPr>
            <w:tcW w:w="1824" w:type="dxa"/>
            <w:vAlign w:val="center"/>
          </w:tcPr>
          <w:p w14:paraId="012FDD14" w14:textId="14C3CD0C" w:rsidR="004011D1" w:rsidRDefault="00657D8E" w:rsidP="00A963D8">
            <w:pPr>
              <w:jc w:val="center"/>
              <w:rPr>
                <w:rFonts w:ascii="Cambria" w:hAnsi="Cambria"/>
                <w:sz w:val="24"/>
                <w:szCs w:val="24"/>
              </w:rPr>
            </w:pPr>
            <m:oMathPara>
              <m:oMath>
                <m:r>
                  <w:rPr>
                    <w:rFonts w:ascii="Cambria Math" w:hAnsi="Cambria Math"/>
                    <w:sz w:val="24"/>
                    <w:szCs w:val="24"/>
                  </w:rPr>
                  <m:t>MSE=</m:t>
                </m:r>
                <m:f>
                  <m:fPr>
                    <m:ctrlPr>
                      <w:rPr>
                        <w:rFonts w:ascii="Cambria Math" w:hAnsi="Cambria Math"/>
                        <w:i/>
                        <w:sz w:val="24"/>
                        <w:szCs w:val="24"/>
                      </w:rPr>
                    </m:ctrlPr>
                  </m:fPr>
                  <m:num>
                    <m:r>
                      <w:rPr>
                        <w:rFonts w:ascii="Cambria Math" w:hAnsi="Cambria Math"/>
                        <w:sz w:val="24"/>
                        <w:szCs w:val="24"/>
                      </w:rPr>
                      <m:t>SSE</m:t>
                    </m:r>
                  </m:num>
                  <m:den>
                    <m:r>
                      <w:rPr>
                        <w:rFonts w:ascii="Cambria Math" w:hAnsi="Cambria Math"/>
                        <w:sz w:val="24"/>
                        <w:szCs w:val="24"/>
                      </w:rPr>
                      <m:t>18</m:t>
                    </m:r>
                  </m:den>
                </m:f>
              </m:oMath>
            </m:oMathPara>
          </w:p>
        </w:tc>
        <w:tc>
          <w:tcPr>
            <w:tcW w:w="1736" w:type="dxa"/>
            <w:vMerge/>
            <w:vAlign w:val="center"/>
          </w:tcPr>
          <w:p w14:paraId="61BFE95E" w14:textId="77777777" w:rsidR="004011D1" w:rsidRDefault="004011D1" w:rsidP="00657D8E">
            <w:pPr>
              <w:jc w:val="center"/>
              <w:rPr>
                <w:rFonts w:ascii="Cambria" w:hAnsi="Cambria"/>
                <w:sz w:val="24"/>
                <w:szCs w:val="24"/>
              </w:rPr>
            </w:pPr>
          </w:p>
        </w:tc>
      </w:tr>
      <w:tr w:rsidR="004011D1" w14:paraId="06BC916E" w14:textId="1A68A985" w:rsidTr="00006D80">
        <w:trPr>
          <w:trHeight w:val="233"/>
        </w:trPr>
        <w:tc>
          <w:tcPr>
            <w:tcW w:w="1979" w:type="dxa"/>
            <w:vAlign w:val="center"/>
          </w:tcPr>
          <w:p w14:paraId="6A3D6E42" w14:textId="7538C1AB" w:rsidR="004011D1" w:rsidRDefault="004011D1" w:rsidP="00657D8E">
            <w:pPr>
              <w:jc w:val="center"/>
              <w:rPr>
                <w:rFonts w:ascii="Cambria" w:hAnsi="Cambria"/>
                <w:sz w:val="24"/>
                <w:szCs w:val="24"/>
              </w:rPr>
            </w:pPr>
            <w:r>
              <w:rPr>
                <w:rFonts w:ascii="Cambria" w:hAnsi="Cambria"/>
                <w:sz w:val="24"/>
                <w:szCs w:val="24"/>
              </w:rPr>
              <w:t>Total</w:t>
            </w:r>
          </w:p>
        </w:tc>
        <w:tc>
          <w:tcPr>
            <w:tcW w:w="1900" w:type="dxa"/>
            <w:vAlign w:val="center"/>
          </w:tcPr>
          <w:p w14:paraId="3DD95D53" w14:textId="428B62F7" w:rsidR="004011D1" w:rsidRDefault="00657D8E" w:rsidP="00657D8E">
            <w:pPr>
              <w:jc w:val="center"/>
              <w:rPr>
                <w:rFonts w:ascii="Cambria" w:hAnsi="Cambria"/>
                <w:sz w:val="24"/>
                <w:szCs w:val="24"/>
              </w:rPr>
            </w:pPr>
            <m:oMathPara>
              <m:oMath>
                <m:r>
                  <w:rPr>
                    <w:rFonts w:ascii="Cambria Math" w:hAnsi="Cambria Math"/>
                    <w:sz w:val="24"/>
                    <w:szCs w:val="24"/>
                  </w:rPr>
                  <m:t>SST</m:t>
                </m:r>
              </m:oMath>
            </m:oMathPara>
          </w:p>
        </w:tc>
        <w:tc>
          <w:tcPr>
            <w:tcW w:w="2137" w:type="dxa"/>
            <w:vAlign w:val="center"/>
          </w:tcPr>
          <w:p w14:paraId="51BBC1F0" w14:textId="0ADA6011" w:rsidR="004011D1" w:rsidRDefault="004011D1" w:rsidP="00657D8E">
            <w:pPr>
              <w:jc w:val="center"/>
              <w:rPr>
                <w:rFonts w:ascii="Cambria" w:hAnsi="Cambria"/>
                <w:sz w:val="24"/>
                <w:szCs w:val="24"/>
              </w:rPr>
            </w:pPr>
            <w:r>
              <w:rPr>
                <w:rFonts w:ascii="Cambria" w:hAnsi="Cambria"/>
                <w:sz w:val="24"/>
                <w:szCs w:val="24"/>
              </w:rPr>
              <w:t>1</w:t>
            </w:r>
            <w:r w:rsidR="00A963D8">
              <w:rPr>
                <w:rFonts w:ascii="Cambria" w:hAnsi="Cambria"/>
                <w:sz w:val="24"/>
                <w:szCs w:val="24"/>
              </w:rPr>
              <w:t>9</w:t>
            </w:r>
          </w:p>
        </w:tc>
        <w:tc>
          <w:tcPr>
            <w:tcW w:w="1824" w:type="dxa"/>
            <w:vAlign w:val="center"/>
          </w:tcPr>
          <w:p w14:paraId="2B0C022F" w14:textId="77777777" w:rsidR="004011D1" w:rsidRDefault="004011D1" w:rsidP="00657D8E">
            <w:pPr>
              <w:jc w:val="center"/>
              <w:rPr>
                <w:rFonts w:ascii="Cambria" w:hAnsi="Cambria"/>
                <w:sz w:val="24"/>
                <w:szCs w:val="24"/>
              </w:rPr>
            </w:pPr>
          </w:p>
        </w:tc>
        <w:tc>
          <w:tcPr>
            <w:tcW w:w="1736" w:type="dxa"/>
            <w:vMerge/>
            <w:vAlign w:val="center"/>
          </w:tcPr>
          <w:p w14:paraId="3C3C1C26" w14:textId="77777777" w:rsidR="004011D1" w:rsidRDefault="004011D1" w:rsidP="00EB451F">
            <w:pPr>
              <w:keepNext/>
              <w:jc w:val="center"/>
              <w:rPr>
                <w:rFonts w:ascii="Cambria" w:hAnsi="Cambria"/>
                <w:sz w:val="24"/>
                <w:szCs w:val="24"/>
              </w:rPr>
            </w:pPr>
          </w:p>
        </w:tc>
      </w:tr>
    </w:tbl>
    <w:p w14:paraId="73FA3831" w14:textId="4E53908B" w:rsidR="003521F0" w:rsidRPr="00EB451F" w:rsidRDefault="00EB451F" w:rsidP="00EB451F">
      <w:pPr>
        <w:pStyle w:val="Caption"/>
        <w:jc w:val="center"/>
        <w:rPr>
          <w:rFonts w:ascii="Cambria" w:hAnsi="Cambria"/>
          <w:color w:val="000000" w:themeColor="text1"/>
          <w:sz w:val="24"/>
          <w:szCs w:val="24"/>
        </w:rPr>
      </w:pPr>
      <w:r w:rsidRPr="00EB451F">
        <w:rPr>
          <w:color w:val="000000" w:themeColor="text1"/>
        </w:rPr>
        <w:t xml:space="preserve">Table </w:t>
      </w:r>
      <w:r w:rsidRPr="00EB451F">
        <w:rPr>
          <w:color w:val="000000" w:themeColor="text1"/>
        </w:rPr>
        <w:fldChar w:fldCharType="begin"/>
      </w:r>
      <w:r w:rsidRPr="00EB451F">
        <w:rPr>
          <w:color w:val="000000" w:themeColor="text1"/>
        </w:rPr>
        <w:instrText xml:space="preserve"> SEQ Table \* ARABIC </w:instrText>
      </w:r>
      <w:r w:rsidRPr="00EB451F">
        <w:rPr>
          <w:color w:val="000000" w:themeColor="text1"/>
        </w:rPr>
        <w:fldChar w:fldCharType="separate"/>
      </w:r>
      <w:r w:rsidR="0034540B">
        <w:rPr>
          <w:noProof/>
          <w:color w:val="000000" w:themeColor="text1"/>
        </w:rPr>
        <w:t>1</w:t>
      </w:r>
      <w:r w:rsidRPr="00EB451F">
        <w:rPr>
          <w:color w:val="000000" w:themeColor="text1"/>
        </w:rPr>
        <w:fldChar w:fldCharType="end"/>
      </w:r>
      <w:r w:rsidRPr="00EB451F">
        <w:rPr>
          <w:color w:val="000000" w:themeColor="text1"/>
        </w:rPr>
        <w:t>-One way ANOVA table</w:t>
      </w:r>
    </w:p>
    <w:p w14:paraId="184475CD" w14:textId="202D0684" w:rsidR="00657D8E" w:rsidRPr="007135CD" w:rsidRDefault="00657D8E" w:rsidP="00616A88">
      <w:pPr>
        <w:ind w:left="1980" w:firstLine="180"/>
        <w:rPr>
          <w:rFonts w:ascii="Cambria" w:hAnsi="Cambria"/>
          <w:sz w:val="24"/>
          <w:szCs w:val="24"/>
        </w:rPr>
      </w:pPr>
      <w:r>
        <w:rPr>
          <w:rFonts w:ascii="Cambria" w:hAnsi="Cambria"/>
          <w:sz w:val="24"/>
          <w:szCs w:val="24"/>
        </w:rPr>
        <w:t>Under the null hypothesis, the F</w:t>
      </w:r>
      <w:r w:rsidR="00616A88">
        <w:rPr>
          <w:rFonts w:ascii="Cambria" w:hAnsi="Cambria"/>
          <w:sz w:val="24"/>
          <w:szCs w:val="24"/>
        </w:rPr>
        <w:t xml:space="preserve">-statistic follows </w:t>
      </w:r>
      <w:proofErr w:type="spellStart"/>
      <w:r w:rsidR="00616A88">
        <w:rPr>
          <w:rFonts w:ascii="Cambria" w:hAnsi="Cambria"/>
          <w:sz w:val="24"/>
          <w:szCs w:val="24"/>
        </w:rPr>
        <w:t>Snedecor’s</w:t>
      </w:r>
      <w:proofErr w:type="spellEnd"/>
      <w:r w:rsidR="00616A88">
        <w:rPr>
          <w:rFonts w:ascii="Cambria" w:hAnsi="Cambria"/>
          <w:sz w:val="24"/>
          <w:szCs w:val="24"/>
        </w:rPr>
        <w:t xml:space="preserve"> F </w:t>
      </w:r>
      <w:r>
        <w:rPr>
          <w:rFonts w:ascii="Cambria" w:hAnsi="Cambria"/>
          <w:sz w:val="24"/>
          <w:szCs w:val="24"/>
        </w:rPr>
        <w:t>distribution with 1 degree of</w:t>
      </w:r>
      <w:r w:rsidR="00711834">
        <w:rPr>
          <w:rFonts w:ascii="Cambria" w:hAnsi="Cambria"/>
          <w:sz w:val="24"/>
          <w:szCs w:val="24"/>
        </w:rPr>
        <w:t xml:space="preserve"> freedom in the numerator and 18</w:t>
      </w:r>
      <w:r>
        <w:rPr>
          <w:rFonts w:ascii="Cambria" w:hAnsi="Cambria"/>
          <w:sz w:val="24"/>
          <w:szCs w:val="24"/>
        </w:rPr>
        <w:t xml:space="preserve"> degrees of freedom in the denominator. </w:t>
      </w:r>
      <w:r w:rsidR="00BB30A5">
        <w:rPr>
          <w:rFonts w:ascii="Cambria" w:hAnsi="Cambria"/>
          <w:sz w:val="24"/>
          <w:szCs w:val="24"/>
        </w:rPr>
        <w:t>This is equivalent to a squared t-distribution with 18 degrees of freedom.</w:t>
      </w:r>
    </w:p>
    <w:p w14:paraId="4F45FA3E" w14:textId="4A9DF9F5" w:rsidR="0024758F" w:rsidRDefault="00BE5735" w:rsidP="0024758F">
      <w:pPr>
        <w:ind w:left="1980" w:firstLine="180"/>
        <w:rPr>
          <w:rFonts w:ascii="Cambria" w:hAnsi="Cambria"/>
          <w:sz w:val="24"/>
          <w:szCs w:val="24"/>
        </w:rPr>
      </w:pPr>
      <w:r>
        <w:rPr>
          <w:rFonts w:ascii="Cambria" w:hAnsi="Cambria"/>
          <w:sz w:val="24"/>
          <w:szCs w:val="24"/>
        </w:rPr>
        <w:t xml:space="preserve">In the context of </w:t>
      </w:r>
      <w:proofErr w:type="spellStart"/>
      <w:r>
        <w:rPr>
          <w:rFonts w:ascii="Cambria" w:hAnsi="Cambria"/>
          <w:sz w:val="24"/>
          <w:szCs w:val="24"/>
        </w:rPr>
        <w:t>minfi</w:t>
      </w:r>
      <w:proofErr w:type="spellEnd"/>
      <w:r w:rsidR="00D10FFA">
        <w:rPr>
          <w:rFonts w:ascii="Cambria" w:hAnsi="Cambria"/>
          <w:sz w:val="24"/>
          <w:szCs w:val="24"/>
        </w:rPr>
        <w:t xml:space="preserve">, this F-test can be run recursively over the entire experiment by employing the </w:t>
      </w:r>
      <w:proofErr w:type="spellStart"/>
      <w:r w:rsidR="00D10FFA">
        <w:rPr>
          <w:rFonts w:ascii="Cambria" w:hAnsi="Cambria"/>
          <w:sz w:val="24"/>
          <w:szCs w:val="24"/>
        </w:rPr>
        <w:t>dmpFinder</w:t>
      </w:r>
      <w:proofErr w:type="spellEnd"/>
      <w:r w:rsidR="00D10FFA">
        <w:rPr>
          <w:rFonts w:ascii="Cambria" w:hAnsi="Cambria"/>
          <w:sz w:val="24"/>
          <w:szCs w:val="24"/>
        </w:rPr>
        <w:t xml:space="preserve"> function (with the variance shrinkage off) which detects differentially methylated positions</w:t>
      </w:r>
      <w:sdt>
        <w:sdtPr>
          <w:rPr>
            <w:rFonts w:ascii="Cambria" w:hAnsi="Cambria"/>
            <w:sz w:val="24"/>
            <w:szCs w:val="24"/>
          </w:rPr>
          <w:id w:val="-2020065702"/>
          <w:citation/>
        </w:sdtPr>
        <w:sdtContent>
          <w:r w:rsidR="00023F2F">
            <w:rPr>
              <w:rFonts w:ascii="Cambria" w:hAnsi="Cambria"/>
              <w:sz w:val="24"/>
              <w:szCs w:val="24"/>
            </w:rPr>
            <w:fldChar w:fldCharType="begin"/>
          </w:r>
          <w:r w:rsidR="00023F2F">
            <w:rPr>
              <w:rFonts w:ascii="Cambria" w:hAnsi="Cambria"/>
              <w:sz w:val="24"/>
              <w:szCs w:val="24"/>
            </w:rPr>
            <w:instrText xml:space="preserve"> CITATION Han16 \l 1033 </w:instrText>
          </w:r>
          <w:r w:rsidR="00023F2F">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[10]</w:t>
          </w:r>
          <w:r w:rsidR="00023F2F">
            <w:rPr>
              <w:rFonts w:ascii="Cambria" w:hAnsi="Cambria"/>
              <w:sz w:val="24"/>
              <w:szCs w:val="24"/>
            </w:rPr>
            <w:fldChar w:fldCharType="end"/>
          </w:r>
        </w:sdtContent>
      </w:sdt>
      <w:r w:rsidR="00D10FFA">
        <w:rPr>
          <w:rFonts w:ascii="Cambria" w:hAnsi="Cambria"/>
          <w:sz w:val="24"/>
          <w:szCs w:val="24"/>
        </w:rPr>
        <w:t xml:space="preserve">. </w:t>
      </w:r>
    </w:p>
    <w:p w14:paraId="15F16134" w14:textId="77777777" w:rsidR="004C1C9F" w:rsidRDefault="004C1C9F" w:rsidP="0024758F">
      <w:pPr>
        <w:ind w:left="1980" w:firstLine="180"/>
        <w:rPr>
          <w:rFonts w:ascii="Cambria" w:hAnsi="Cambria"/>
          <w:sz w:val="24"/>
          <w:szCs w:val="24"/>
        </w:rPr>
      </w:pPr>
    </w:p>
    <w:p w14:paraId="598A173D" w14:textId="41AE290F" w:rsidR="003907B7" w:rsidRDefault="003907B7" w:rsidP="00616A88">
      <w:pPr>
        <w:pStyle w:val="ListParagraph"/>
        <w:numPr>
          <w:ilvl w:val="2"/>
          <w:numId w:val="3"/>
        </w:numPr>
        <w:rPr>
          <w:rFonts w:ascii="Cambria" w:hAnsi="Cambria"/>
          <w:b/>
          <w:sz w:val="24"/>
          <w:szCs w:val="24"/>
        </w:rPr>
      </w:pPr>
      <w:r w:rsidRPr="007379AF">
        <w:rPr>
          <w:rFonts w:ascii="Cambria" w:hAnsi="Cambria"/>
          <w:b/>
          <w:sz w:val="24"/>
          <w:szCs w:val="24"/>
        </w:rPr>
        <w:lastRenderedPageBreak/>
        <w:t>Moderated F-test</w:t>
      </w:r>
      <w:r w:rsidR="00C77FB5">
        <w:rPr>
          <w:rFonts w:ascii="Cambria" w:hAnsi="Cambria"/>
          <w:b/>
          <w:sz w:val="24"/>
          <w:szCs w:val="24"/>
        </w:rPr>
        <w:t xml:space="preserve"> (empirical Bayes)</w:t>
      </w:r>
    </w:p>
    <w:p w14:paraId="0F16659A" w14:textId="79C27B75" w:rsidR="00261CF6" w:rsidRDefault="008B15B0" w:rsidP="00616A88">
      <w:pPr>
        <w:ind w:left="1980" w:firstLine="180"/>
        <w:rPr>
          <w:rFonts w:ascii="Cambria" w:hAnsi="Cambria"/>
          <w:sz w:val="24"/>
          <w:szCs w:val="24"/>
        </w:rPr>
      </w:pPr>
      <w:r>
        <w:rPr>
          <w:rFonts w:ascii="Cambria" w:hAnsi="Cambria"/>
          <w:sz w:val="24"/>
          <w:szCs w:val="24"/>
        </w:rPr>
        <w:t>The mod</w:t>
      </w:r>
      <w:r w:rsidR="00261CF6">
        <w:rPr>
          <w:rFonts w:ascii="Cambria" w:hAnsi="Cambria"/>
          <w:sz w:val="24"/>
          <w:szCs w:val="24"/>
        </w:rPr>
        <w:t>erated F-test uses an e</w:t>
      </w:r>
      <w:r>
        <w:rPr>
          <w:rFonts w:ascii="Cambria" w:hAnsi="Cambria"/>
          <w:sz w:val="24"/>
          <w:szCs w:val="24"/>
        </w:rPr>
        <w:t xml:space="preserve">mpirical Bayes method to </w:t>
      </w:r>
      <w:r w:rsidR="008F1351">
        <w:rPr>
          <w:rFonts w:ascii="Cambria" w:hAnsi="Cambria"/>
          <w:sz w:val="24"/>
          <w:szCs w:val="24"/>
        </w:rPr>
        <w:t>shrink the variance of the data</w:t>
      </w:r>
      <w:sdt>
        <w:sdtPr>
          <w:rPr>
            <w:rFonts w:ascii="Cambria" w:hAnsi="Cambria"/>
            <w:sz w:val="24"/>
            <w:szCs w:val="24"/>
          </w:rPr>
          <w:id w:val="-1327826396"/>
          <w:citation/>
        </w:sdtPr>
        <w:sdtContent>
          <w:r w:rsidR="00F667BA">
            <w:rPr>
              <w:rFonts w:ascii="Cambria" w:hAnsi="Cambria"/>
              <w:sz w:val="24"/>
              <w:szCs w:val="24"/>
            </w:rPr>
            <w:fldChar w:fldCharType="begin"/>
          </w:r>
          <w:r w:rsidR="00F667BA">
            <w:rPr>
              <w:rFonts w:ascii="Cambria" w:hAnsi="Cambria"/>
              <w:sz w:val="24"/>
              <w:szCs w:val="24"/>
            </w:rPr>
            <w:instrText xml:space="preserve"> CITATION Smy \l 1033 </w:instrText>
          </w:r>
          <w:r w:rsidR="00F667BA">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[16]</w:t>
          </w:r>
          <w:r w:rsidR="00F667BA">
            <w:rPr>
              <w:rFonts w:ascii="Cambria" w:hAnsi="Cambria"/>
              <w:sz w:val="24"/>
              <w:szCs w:val="24"/>
            </w:rPr>
            <w:fldChar w:fldCharType="end"/>
          </w:r>
        </w:sdtContent>
      </w:sdt>
      <w:r w:rsidR="008F1351">
        <w:rPr>
          <w:rFonts w:ascii="Cambria" w:hAnsi="Cambria"/>
          <w:sz w:val="24"/>
          <w:szCs w:val="24"/>
        </w:rPr>
        <w:t xml:space="preserve">. </w:t>
      </w:r>
      <w:r>
        <w:rPr>
          <w:rFonts w:ascii="Cambria" w:hAnsi="Cambria"/>
          <w:sz w:val="24"/>
          <w:szCs w:val="24"/>
        </w:rPr>
        <w:t xml:space="preserve"> </w:t>
      </w:r>
      <w:r w:rsidR="00261CF6">
        <w:rPr>
          <w:rFonts w:ascii="Cambria" w:hAnsi="Cambria"/>
          <w:sz w:val="24"/>
          <w:szCs w:val="24"/>
        </w:rPr>
        <w:t xml:space="preserve">In </w:t>
      </w:r>
      <w:proofErr w:type="spellStart"/>
      <w:r w:rsidR="00261CF6">
        <w:rPr>
          <w:rFonts w:ascii="Cambria" w:hAnsi="Cambria"/>
          <w:sz w:val="24"/>
          <w:szCs w:val="24"/>
        </w:rPr>
        <w:t>minfi</w:t>
      </w:r>
      <w:proofErr w:type="spellEnd"/>
      <w:r w:rsidR="00261CF6">
        <w:rPr>
          <w:rFonts w:ascii="Cambria" w:hAnsi="Cambria"/>
          <w:sz w:val="24"/>
          <w:szCs w:val="24"/>
        </w:rPr>
        <w:t xml:space="preserve">, using the </w:t>
      </w:r>
      <w:proofErr w:type="spellStart"/>
      <w:r w:rsidR="00261CF6">
        <w:rPr>
          <w:rFonts w:ascii="Cambria" w:hAnsi="Cambria"/>
          <w:sz w:val="24"/>
          <w:szCs w:val="24"/>
        </w:rPr>
        <w:t>dmpFinder</w:t>
      </w:r>
      <w:proofErr w:type="spellEnd"/>
      <w:r w:rsidR="00261CF6">
        <w:rPr>
          <w:rFonts w:ascii="Cambria" w:hAnsi="Cambria"/>
          <w:sz w:val="24"/>
          <w:szCs w:val="24"/>
        </w:rPr>
        <w:t xml:space="preserve"> function with variance shrinkage set to true, empirical Bayes posterior means are calculated to the shrink the variance</w:t>
      </w:r>
      <w:sdt>
        <w:sdtPr>
          <w:rPr>
            <w:rFonts w:ascii="Cambria" w:hAnsi="Cambria"/>
            <w:sz w:val="24"/>
            <w:szCs w:val="24"/>
          </w:rPr>
          <w:id w:val="-757365316"/>
          <w:citation/>
        </w:sdtPr>
        <w:sdtContent>
          <w:r w:rsidR="00023F2F">
            <w:rPr>
              <w:rFonts w:ascii="Cambria" w:hAnsi="Cambria"/>
              <w:sz w:val="24"/>
              <w:szCs w:val="24"/>
            </w:rPr>
            <w:fldChar w:fldCharType="begin"/>
          </w:r>
          <w:r w:rsidR="00023F2F">
            <w:rPr>
              <w:rFonts w:ascii="Cambria" w:hAnsi="Cambria"/>
              <w:sz w:val="24"/>
              <w:szCs w:val="24"/>
            </w:rPr>
            <w:instrText xml:space="preserve"> CITATION Han16 \l 1033 </w:instrText>
          </w:r>
          <w:r w:rsidR="00023F2F">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[10]</w:t>
          </w:r>
          <w:r w:rsidR="00023F2F">
            <w:rPr>
              <w:rFonts w:ascii="Cambria" w:hAnsi="Cambria"/>
              <w:sz w:val="24"/>
              <w:szCs w:val="24"/>
            </w:rPr>
            <w:fldChar w:fldCharType="end"/>
          </w:r>
        </w:sdtContent>
      </w:sdt>
      <w:r w:rsidR="00261CF6">
        <w:rPr>
          <w:rFonts w:ascii="Cambria" w:hAnsi="Cambria"/>
          <w:sz w:val="24"/>
          <w:szCs w:val="24"/>
        </w:rPr>
        <w:t xml:space="preserve">. </w:t>
      </w:r>
    </w:p>
    <w:p w14:paraId="75BF0313" w14:textId="1EDCB2D4" w:rsidR="00AD484D" w:rsidRDefault="00F667BA" w:rsidP="00F405DE">
      <w:pPr>
        <w:ind w:left="1980" w:firstLine="180"/>
        <w:rPr>
          <w:rFonts w:ascii="Cambria" w:hAnsi="Cambria"/>
          <w:sz w:val="24"/>
          <w:szCs w:val="24"/>
        </w:rPr>
      </w:pPr>
      <w:r>
        <w:rPr>
          <w:rFonts w:ascii="Cambria" w:hAnsi="Cambria"/>
          <w:sz w:val="24"/>
          <w:szCs w:val="24"/>
        </w:rPr>
        <w:t>The premise of the empirical Bay</w:t>
      </w:r>
      <w:r w:rsidR="009F7DE7">
        <w:rPr>
          <w:rFonts w:ascii="Cambria" w:hAnsi="Cambria"/>
          <w:sz w:val="24"/>
          <w:szCs w:val="24"/>
        </w:rPr>
        <w:t xml:space="preserve">es method is that better information about a parameter can be obtained by pooling information across an experiment. Thus, in the context of our experiment, the test statistic will utilize data from all cytosine sites to estimate the variance. </w:t>
      </w:r>
    </w:p>
    <w:p w14:paraId="424728F3" w14:textId="44450A85" w:rsidR="00535EB8" w:rsidRDefault="00535EB8" w:rsidP="00616A88">
      <w:pPr>
        <w:ind w:left="1980" w:firstLine="180"/>
        <w:rPr>
          <w:rFonts w:ascii="Cambria" w:eastAsiaTheme="minorEastAsia" w:hAnsi="Cambria"/>
          <w:sz w:val="24"/>
          <w:szCs w:val="24"/>
        </w:rPr>
      </w:pPr>
      <w:r>
        <w:rPr>
          <w:rFonts w:ascii="Cambria" w:hAnsi="Cambria"/>
          <w:sz w:val="24"/>
          <w:szCs w:val="24"/>
        </w:rPr>
        <w:t xml:space="preserve">First, we assume some prior distribution on </w:t>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K</m:t>
            </m:r>
          </m:sub>
          <m:sup>
            <m:r>
              <w:rPr>
                <w:rFonts w:ascii="Cambria Math" w:hAnsi="Cambria Math"/>
                <w:sz w:val="24"/>
                <w:szCs w:val="24"/>
              </w:rPr>
              <m:t>2</m:t>
            </m:r>
          </m:sup>
        </m:sSubSup>
      </m:oMath>
      <w:r w:rsidR="00B10D19">
        <w:rPr>
          <w:rFonts w:ascii="Cambria" w:eastAsiaTheme="minorEastAsia" w:hAnsi="Cambria"/>
          <w:sz w:val="24"/>
          <w:szCs w:val="24"/>
        </w:rPr>
        <w:t xml:space="preserve">. In this case, we use a scaled </w:t>
      </w:r>
      <m:oMath>
        <m:sSup>
          <m:sSupPr>
            <m:ctrlPr>
              <w:rPr>
                <w:rFonts w:ascii="Cambria Math" w:eastAsiaTheme="minorEastAsia" w:hAnsi="Cambria Math"/>
                <w:i/>
                <w:sz w:val="24"/>
                <w:szCs w:val="24"/>
              </w:rPr>
            </m:ctrlPr>
          </m:sSupPr>
          <m:e>
            <m:r>
              <w:rPr>
                <w:rFonts w:ascii="Cambria Math" w:eastAsiaTheme="minorEastAsia" w:hAnsi="Cambria Math"/>
                <w:sz w:val="24"/>
                <w:szCs w:val="24"/>
              </w:rPr>
              <m:t>χ</m:t>
            </m:r>
          </m:e>
          <m:sup>
            <m:r>
              <w:rPr>
                <w:rFonts w:ascii="Cambria Math" w:eastAsiaTheme="minorEastAsia" w:hAnsi="Cambria Math"/>
                <w:sz w:val="24"/>
                <w:szCs w:val="24"/>
              </w:rPr>
              <m:t>2</m:t>
            </m:r>
          </m:sup>
        </m:sSup>
      </m:oMath>
      <w:r w:rsidR="00B10D19">
        <w:rPr>
          <w:rFonts w:ascii="Cambria" w:eastAsiaTheme="minorEastAsia" w:hAnsi="Cambria"/>
          <w:sz w:val="24"/>
          <w:szCs w:val="24"/>
        </w:rPr>
        <w:t>distribution .</w:t>
      </w:r>
    </w:p>
    <w:p w14:paraId="330790A6" w14:textId="698C4055" w:rsidR="00B10D19" w:rsidRDefault="00B10D19" w:rsidP="00616A88">
      <w:pPr>
        <w:ind w:left="1980" w:firstLine="180"/>
        <w:rPr>
          <w:rFonts w:ascii="Cambria" w:eastAsiaTheme="minorEastAsia" w:hAnsi="Cambria"/>
          <w:sz w:val="24"/>
          <w:szCs w:val="24"/>
        </w:rPr>
      </w:pPr>
      <w:r>
        <w:rPr>
          <w:rFonts w:ascii="Cambria" w:eastAsiaTheme="minorEastAsia" w:hAnsi="Cambria"/>
          <w:sz w:val="24"/>
          <w:szCs w:val="24"/>
        </w:rPr>
        <w:t xml:space="preserve">Assume: </w:t>
      </w:r>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k</m:t>
                </m:r>
              </m:sub>
              <m:sup>
                <m:r>
                  <w:rPr>
                    <w:rFonts w:ascii="Cambria Math" w:eastAsiaTheme="minorEastAsia" w:hAnsi="Cambria Math"/>
                    <w:sz w:val="24"/>
                    <w:szCs w:val="24"/>
                  </w:rPr>
                  <m:t>2</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0</m:t>
                </m:r>
              </m:sub>
              <m:sup>
                <m:r>
                  <w:rPr>
                    <w:rFonts w:ascii="Cambria Math" w:eastAsiaTheme="minorEastAsia" w:hAnsi="Cambria Math"/>
                    <w:sz w:val="24"/>
                    <w:szCs w:val="24"/>
                  </w:rPr>
                  <m:t>2</m:t>
                </m:r>
              </m:sup>
            </m:sSubSup>
          </m:den>
        </m:f>
        <m:sSubSup>
          <m:sSubSupPr>
            <m:ctrlPr>
              <w:rPr>
                <w:rFonts w:ascii="Cambria Math" w:eastAsiaTheme="minorEastAsia" w:hAnsi="Cambria Math"/>
                <w:i/>
                <w:sz w:val="24"/>
                <w:szCs w:val="24"/>
              </w:rPr>
            </m:ctrlPr>
          </m:sSubSupPr>
          <m:e>
            <m:r>
              <w:rPr>
                <w:rFonts w:ascii="Cambria Math" w:eastAsiaTheme="minorEastAsia" w:hAnsi="Cambria Math"/>
                <w:sz w:val="24"/>
                <w:szCs w:val="24"/>
              </w:rPr>
              <m:t>χ</m:t>
            </m:r>
          </m:e>
          <m:sub>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oMath>
      <w:r w:rsidR="00C77FB5">
        <w:rPr>
          <w:rFonts w:ascii="Cambria" w:eastAsiaTheme="minorEastAsia" w:hAnsi="Cambr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o</m:t>
            </m:r>
          </m:sub>
        </m:sSub>
      </m:oMath>
      <w:r w:rsidR="00C77FB5">
        <w:rPr>
          <w:rFonts w:ascii="Cambria" w:eastAsiaTheme="minorEastAsia" w:hAnsi="Cambria"/>
          <w:sz w:val="24"/>
          <w:szCs w:val="24"/>
        </w:rPr>
        <w:t xml:space="preserve">represents the degrees of freedom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0</m:t>
            </m:r>
          </m:sub>
          <m:sup>
            <m:r>
              <w:rPr>
                <w:rFonts w:ascii="Cambria Math" w:eastAsiaTheme="minorEastAsia" w:hAnsi="Cambria Math"/>
                <w:sz w:val="24"/>
                <w:szCs w:val="24"/>
              </w:rPr>
              <m:t>2</m:t>
            </m:r>
          </m:sup>
        </m:sSubSup>
      </m:oMath>
      <w:r w:rsidR="00C77FB5">
        <w:rPr>
          <w:rFonts w:ascii="Cambria" w:eastAsiaTheme="minorEastAsia" w:hAnsi="Cambria"/>
          <w:sz w:val="24"/>
          <w:szCs w:val="24"/>
        </w:rPr>
        <w:t>represents the estimate of the variance</w:t>
      </w:r>
      <w:r w:rsidR="00E40EFE">
        <w:rPr>
          <w:rFonts w:ascii="Cambria" w:eastAsiaTheme="minorEastAsia" w:hAnsi="Cambria"/>
          <w:sz w:val="24"/>
          <w:szCs w:val="24"/>
        </w:rPr>
        <w:t xml:space="preserve"> and k represents the kth cytosine site investigated</w:t>
      </w:r>
      <w:r w:rsidR="00C77FB5">
        <w:rPr>
          <w:rFonts w:ascii="Cambria" w:eastAsiaTheme="minorEastAsia" w:hAnsi="Cambria"/>
          <w:sz w:val="24"/>
          <w:szCs w:val="24"/>
        </w:rPr>
        <w:t xml:space="preserve">. </w:t>
      </w:r>
    </w:p>
    <w:p w14:paraId="5BEA13C2" w14:textId="4314428D" w:rsidR="00C77FB5" w:rsidRDefault="00C77FB5" w:rsidP="00616A88">
      <w:pPr>
        <w:ind w:left="1980" w:firstLine="180"/>
        <w:rPr>
          <w:rFonts w:ascii="Cambria" w:eastAsiaTheme="minorEastAsia" w:hAnsi="Cambria"/>
          <w:sz w:val="24"/>
          <w:szCs w:val="24"/>
        </w:rPr>
      </w:pPr>
      <w:r>
        <w:rPr>
          <w:rFonts w:ascii="Cambria" w:eastAsiaTheme="minorEastAsia" w:hAnsi="Cambria"/>
          <w:sz w:val="24"/>
          <w:szCs w:val="24"/>
        </w:rPr>
        <w:t>In the empirica</w:t>
      </w:r>
      <w:r w:rsidR="00E40EFE">
        <w:rPr>
          <w:rFonts w:ascii="Cambria" w:eastAsiaTheme="minorEastAsia" w:hAnsi="Cambria"/>
          <w:sz w:val="24"/>
          <w:szCs w:val="24"/>
        </w:rPr>
        <w:t xml:space="preserve">l Bayes method, we estimate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0</m:t>
            </m:r>
          </m:sub>
          <m:sup>
            <m:r>
              <w:rPr>
                <w:rFonts w:ascii="Cambria Math" w:eastAsiaTheme="minorEastAsia" w:hAnsi="Cambria Math"/>
                <w:sz w:val="24"/>
                <w:szCs w:val="24"/>
              </w:rPr>
              <m:t>2</m:t>
            </m:r>
          </m:sup>
        </m:sSubSup>
      </m:oMath>
      <w:r w:rsidR="00E40EFE">
        <w:rPr>
          <w:rFonts w:ascii="Cambria" w:eastAsiaTheme="minorEastAsia" w:hAnsi="Cambria"/>
          <w:sz w:val="24"/>
          <w:szCs w:val="24"/>
        </w:rPr>
        <w:t xml:space="preserve"> from the data using method of moments estimation from all cytosines. </w:t>
      </w:r>
    </w:p>
    <w:p w14:paraId="750E1D59" w14:textId="6A3410AC" w:rsidR="00E40EFE" w:rsidRDefault="00E40EFE" w:rsidP="00616A88">
      <w:pPr>
        <w:ind w:left="1980" w:firstLine="180"/>
        <w:rPr>
          <w:rFonts w:ascii="Cambria" w:eastAsiaTheme="minorEastAsia" w:hAnsi="Cambria"/>
          <w:sz w:val="24"/>
          <w:szCs w:val="24"/>
        </w:rPr>
      </w:pPr>
      <w:r>
        <w:rPr>
          <w:rFonts w:ascii="Cambria" w:eastAsiaTheme="minorEastAsia" w:hAnsi="Cambria"/>
          <w:sz w:val="24"/>
          <w:szCs w:val="24"/>
        </w:rPr>
        <w:t>A posterior mean is calculated based on our assumptions above</w:t>
      </w:r>
      <w:r w:rsidR="00235823">
        <w:rPr>
          <w:rFonts w:ascii="Cambria" w:eastAsiaTheme="minorEastAsia" w:hAnsi="Cambria"/>
          <w:sz w:val="24"/>
          <w:szCs w:val="24"/>
        </w:rPr>
        <w:t xml:space="preserve"> giving:</w:t>
      </w:r>
    </w:p>
    <w:p w14:paraId="6D261D04" w14:textId="1840212C" w:rsidR="00235823" w:rsidRDefault="00235823" w:rsidP="00616A88">
      <w:pPr>
        <w:ind w:left="1980" w:firstLine="180"/>
        <w:rPr>
          <w:rFonts w:ascii="Cambria" w:hAnsi="Cambria"/>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k</m:t>
                  </m:r>
                </m:sub>
                <m:sup>
                  <m:r>
                    <w:rPr>
                      <w:rFonts w:ascii="Cambria Math" w:hAnsi="Cambria Math"/>
                      <w:sz w:val="24"/>
                      <w:szCs w:val="24"/>
                    </w:rPr>
                    <m:t>2</m:t>
                  </m:r>
                </m:sup>
              </m:sSubSup>
            </m:e>
            <m:e>
              <m:acc>
                <m:accPr>
                  <m:ctrlPr>
                    <w:rPr>
                      <w:rFonts w:ascii="Cambria Math" w:eastAsiaTheme="minorEastAsia" w:hAnsi="Cambria Math"/>
                      <w:i/>
                      <w:sz w:val="24"/>
                      <w:szCs w:val="24"/>
                    </w:rPr>
                  </m:ctrlPr>
                </m:acc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k</m:t>
                      </m:r>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e>
              </m:acc>
              <m:ctrlPr>
                <w:rPr>
                  <w:rFonts w:ascii="Cambria Math" w:eastAsiaTheme="minorEastAsia" w:hAnsi="Cambria Math"/>
                  <w:i/>
                  <w:sz w:val="24"/>
                  <w:szCs w:val="24"/>
                </w:rPr>
              </m:ctrlP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0</m:t>
                  </m:r>
                </m:sub>
                <m:sup>
                  <m:r>
                    <w:rPr>
                      <w:rFonts w:ascii="Cambria Math" w:eastAsiaTheme="minorEastAsia" w:hAnsi="Cambria Math"/>
                      <w:sz w:val="24"/>
                      <w:szCs w:val="24"/>
                    </w:rPr>
                    <m:t>2</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k</m:t>
                  </m:r>
                </m:sub>
              </m:sSub>
              <m:acc>
                <m:accPr>
                  <m:ctrlPr>
                    <w:rPr>
                      <w:rFonts w:ascii="Cambria Math" w:eastAsiaTheme="minorEastAsia" w:hAnsi="Cambria Math"/>
                      <w:i/>
                      <w:sz w:val="24"/>
                      <w:szCs w:val="24"/>
                    </w:rPr>
                  </m:ctrlPr>
                </m:acc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k</m:t>
                      </m:r>
                    </m:sub>
                    <m:sup>
                      <m:r>
                        <w:rPr>
                          <w:rFonts w:ascii="Cambria Math" w:eastAsiaTheme="minorEastAsia" w:hAnsi="Cambria Math"/>
                          <w:sz w:val="24"/>
                          <w:szCs w:val="24"/>
                        </w:rPr>
                        <m:t>2</m:t>
                      </m:r>
                    </m:sup>
                  </m:sSubSup>
                </m:e>
              </m:acc>
              <m:r>
                <w:rPr>
                  <w:rFonts w:ascii="Cambria Math" w:eastAsiaTheme="minorEastAsia" w:hAnsi="Cambria Math"/>
                  <w:sz w:val="24"/>
                  <w:szCs w:val="24"/>
                </w:rPr>
                <m:t xml:space="preserve"> )</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k</m:t>
                  </m:r>
                </m:sub>
              </m:sSub>
            </m:den>
          </m:f>
        </m:oMath>
      </m:oMathPara>
    </w:p>
    <w:p w14:paraId="0FA9F8EC" w14:textId="66B28FFA" w:rsidR="00F405DE" w:rsidRDefault="00235823" w:rsidP="000B1666">
      <w:pPr>
        <w:ind w:left="1980" w:firstLine="180"/>
        <w:rPr>
          <w:rFonts w:ascii="Cambria" w:eastAsiaTheme="minorEastAsia" w:hAnsi="Cambria"/>
          <w:sz w:val="24"/>
          <w:szCs w:val="24"/>
        </w:rPr>
      </w:pPr>
      <w:r>
        <w:rPr>
          <w:rFonts w:ascii="Cambria" w:hAnsi="Cambria"/>
          <w:color w:val="000000" w:themeColor="text1"/>
          <w:sz w:val="24"/>
          <w:szCs w:val="24"/>
        </w:rPr>
        <w:t>In this way, we are able to account for global</w:t>
      </w:r>
      <w:r w:rsidR="00F667BA">
        <w:rPr>
          <w:rFonts w:ascii="Cambria" w:hAnsi="Cambria"/>
          <w:color w:val="000000" w:themeColor="text1"/>
          <w:sz w:val="24"/>
          <w:szCs w:val="24"/>
        </w:rPr>
        <w:t xml:space="preserve"> (</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S</m:t>
            </m:r>
          </m:e>
          <m:sub>
            <m:r>
              <w:rPr>
                <w:rFonts w:ascii="Cambria Math" w:hAnsi="Cambria Math"/>
                <w:color w:val="000000" w:themeColor="text1"/>
                <w:sz w:val="24"/>
                <w:szCs w:val="24"/>
              </w:rPr>
              <m:t>0</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oMath>
      <w:r>
        <w:rPr>
          <w:rFonts w:ascii="Cambria" w:hAnsi="Cambria"/>
          <w:color w:val="000000" w:themeColor="text1"/>
          <w:sz w:val="24"/>
          <w:szCs w:val="24"/>
        </w:rPr>
        <w:t xml:space="preserve"> and local </w:t>
      </w:r>
      <w:r w:rsidR="00F667BA">
        <w:rPr>
          <w:rFonts w:ascii="Cambria" w:hAnsi="Cambria"/>
          <w:color w:val="000000" w:themeColor="text1"/>
          <w:sz w:val="24"/>
          <w:szCs w:val="24"/>
        </w:rPr>
        <w:t>(</w:t>
      </w:r>
      <m:oMath>
        <m:acc>
          <m:accPr>
            <m:ctrlPr>
              <w:rPr>
                <w:rFonts w:ascii="Cambria Math" w:eastAsiaTheme="minorEastAsia" w:hAnsi="Cambria Math"/>
                <w:i/>
                <w:sz w:val="24"/>
                <w:szCs w:val="24"/>
              </w:rPr>
            </m:ctrlPr>
          </m:acc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k</m:t>
                </m:r>
              </m:sub>
              <m:sup>
                <m:r>
                  <w:rPr>
                    <w:rFonts w:ascii="Cambria Math" w:eastAsiaTheme="minorEastAsia" w:hAnsi="Cambria Math"/>
                    <w:sz w:val="24"/>
                    <w:szCs w:val="24"/>
                  </w:rPr>
                  <m:t>2</m:t>
                </m:r>
              </m:sup>
            </m:sSubSup>
          </m:e>
        </m:acc>
      </m:oMath>
      <w:r>
        <w:rPr>
          <w:rFonts w:ascii="Cambria" w:hAnsi="Cambria"/>
          <w:color w:val="000000" w:themeColor="text1"/>
          <w:sz w:val="24"/>
          <w:szCs w:val="24"/>
        </w:rPr>
        <w:t xml:space="preserve"> </w:t>
      </w:r>
      <w:r w:rsidR="00F667BA">
        <w:rPr>
          <w:rFonts w:ascii="Cambria" w:hAnsi="Cambria"/>
          <w:color w:val="000000" w:themeColor="text1"/>
          <w:sz w:val="24"/>
          <w:szCs w:val="24"/>
        </w:rPr>
        <w:t xml:space="preserve">) variances. </w:t>
      </w:r>
      <w:r>
        <w:rPr>
          <w:rFonts w:ascii="Cambria" w:hAnsi="Cambria"/>
          <w:color w:val="000000" w:themeColor="text1"/>
          <w:sz w:val="24"/>
          <w:szCs w:val="24"/>
        </w:rPr>
        <w:t xml:space="preserve">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oMath>
      <w:r>
        <w:rPr>
          <w:rFonts w:ascii="Cambria" w:eastAsiaTheme="minorEastAsia" w:hAnsi="Cambria"/>
          <w:sz w:val="24"/>
          <w:szCs w:val="24"/>
        </w:rPr>
        <w:t xml:space="preserve"> gets larger, the global variance estimate </w:t>
      </w:r>
      <w:r w:rsidR="00F667BA">
        <w:rPr>
          <w:rFonts w:ascii="Cambria" w:eastAsiaTheme="minorEastAsia" w:hAnsi="Cambria"/>
          <w:sz w:val="24"/>
          <w:szCs w:val="24"/>
        </w:rPr>
        <w:t>provides more influence</w:t>
      </w:r>
      <w:r>
        <w:rPr>
          <w:rFonts w:ascii="Cambria" w:eastAsiaTheme="minorEastAsia" w:hAnsi="Cambria"/>
          <w:sz w:val="24"/>
          <w:szCs w:val="24"/>
        </w:rPr>
        <w:t xml:space="preserve">. </w:t>
      </w:r>
    </w:p>
    <w:p w14:paraId="448CDE5C" w14:textId="06BF289D" w:rsidR="00235823" w:rsidRPr="00235823" w:rsidRDefault="00235823" w:rsidP="000B1666">
      <w:pPr>
        <w:ind w:left="1980" w:firstLine="180"/>
        <w:rPr>
          <w:rFonts w:ascii="Cambria" w:hAnsi="Cambria"/>
          <w:color w:val="000000" w:themeColor="text1"/>
          <w:sz w:val="24"/>
          <w:szCs w:val="24"/>
        </w:rPr>
      </w:pPr>
      <w:r>
        <w:rPr>
          <w:rFonts w:ascii="Cambria" w:eastAsiaTheme="minorEastAsia" w:hAnsi="Cambria"/>
          <w:sz w:val="24"/>
          <w:szCs w:val="24"/>
        </w:rPr>
        <w:t xml:space="preserve">Thus, this where the term “variance shrinkage” comes from in the </w:t>
      </w:r>
      <w:proofErr w:type="spellStart"/>
      <w:r>
        <w:rPr>
          <w:rFonts w:ascii="Cambria" w:eastAsiaTheme="minorEastAsia" w:hAnsi="Cambria"/>
          <w:sz w:val="24"/>
          <w:szCs w:val="24"/>
        </w:rPr>
        <w:t>minfi</w:t>
      </w:r>
      <w:proofErr w:type="spellEnd"/>
      <w:r>
        <w:rPr>
          <w:rFonts w:ascii="Cambria" w:eastAsiaTheme="minorEastAsia" w:hAnsi="Cambria"/>
          <w:sz w:val="24"/>
          <w:szCs w:val="24"/>
        </w:rPr>
        <w:t xml:space="preserve"> documentation</w:t>
      </w:r>
      <w:sdt>
        <w:sdtPr>
          <w:rPr>
            <w:rFonts w:ascii="Cambria" w:eastAsiaTheme="minorEastAsia" w:hAnsi="Cambria"/>
            <w:sz w:val="24"/>
            <w:szCs w:val="24"/>
          </w:rPr>
          <w:id w:val="-344244332"/>
          <w:citation/>
        </w:sdtPr>
        <w:sdtContent>
          <w:r w:rsidR="00F405DE">
            <w:rPr>
              <w:rFonts w:ascii="Cambria" w:eastAsiaTheme="minorEastAsia" w:hAnsi="Cambria"/>
              <w:sz w:val="24"/>
              <w:szCs w:val="24"/>
            </w:rPr>
            <w:fldChar w:fldCharType="begin"/>
          </w:r>
          <w:r w:rsidR="00F405DE">
            <w:rPr>
              <w:rFonts w:ascii="Cambria" w:eastAsiaTheme="minorEastAsia" w:hAnsi="Cambria"/>
              <w:sz w:val="24"/>
              <w:szCs w:val="24"/>
            </w:rPr>
            <w:instrText xml:space="preserve"> CITATION Han11 \l 1033 </w:instrText>
          </w:r>
          <w:r w:rsidR="00F405DE">
            <w:rPr>
              <w:rFonts w:ascii="Cambria" w:eastAsiaTheme="minorEastAsia" w:hAnsi="Cambria"/>
              <w:sz w:val="24"/>
              <w:szCs w:val="24"/>
            </w:rPr>
            <w:fldChar w:fldCharType="separate"/>
          </w:r>
          <w:r w:rsidR="00F667BA">
            <w:rPr>
              <w:rFonts w:ascii="Cambria" w:eastAsiaTheme="minorEastAsia" w:hAnsi="Cambria"/>
              <w:noProof/>
              <w:sz w:val="24"/>
              <w:szCs w:val="24"/>
            </w:rPr>
            <w:t xml:space="preserve"> </w:t>
          </w:r>
          <w:r w:rsidR="00F667BA" w:rsidRPr="00F667BA">
            <w:rPr>
              <w:rFonts w:ascii="Cambria" w:eastAsiaTheme="minorEastAsia" w:hAnsi="Cambria"/>
              <w:noProof/>
              <w:sz w:val="24"/>
              <w:szCs w:val="24"/>
            </w:rPr>
            <w:t>[8]</w:t>
          </w:r>
          <w:r w:rsidR="00F405DE">
            <w:rPr>
              <w:rFonts w:ascii="Cambria" w:eastAsiaTheme="minorEastAsia" w:hAnsi="Cambria"/>
              <w:sz w:val="24"/>
              <w:szCs w:val="24"/>
            </w:rPr>
            <w:fldChar w:fldCharType="end"/>
          </w:r>
        </w:sdtContent>
      </w:sdt>
      <w:r>
        <w:rPr>
          <w:rFonts w:ascii="Cambria" w:eastAsiaTheme="minorEastAsia" w:hAnsi="Cambria"/>
          <w:sz w:val="24"/>
          <w:szCs w:val="24"/>
        </w:rPr>
        <w:t xml:space="preserve">. </w:t>
      </w:r>
    </w:p>
    <w:p w14:paraId="4B82B138" w14:textId="01388F36" w:rsidR="0024758F" w:rsidRDefault="008A15CF" w:rsidP="000B1666">
      <w:pPr>
        <w:ind w:left="1980" w:firstLine="180"/>
        <w:rPr>
          <w:rFonts w:ascii="Cambria" w:hAnsi="Cambria"/>
          <w:color w:val="000000" w:themeColor="text1"/>
          <w:sz w:val="24"/>
          <w:szCs w:val="24"/>
        </w:rPr>
      </w:pPr>
      <w:r>
        <w:rPr>
          <w:rFonts w:ascii="Cambria" w:hAnsi="Cambria"/>
          <w:color w:val="000000" w:themeColor="text1"/>
          <w:sz w:val="24"/>
          <w:szCs w:val="24"/>
        </w:rPr>
        <w:t>Assumi</w:t>
      </w:r>
      <w:r w:rsidR="000B1666">
        <w:rPr>
          <w:rFonts w:ascii="Cambria" w:hAnsi="Cambria"/>
          <w:color w:val="000000" w:themeColor="text1"/>
          <w:sz w:val="24"/>
          <w:szCs w:val="24"/>
        </w:rPr>
        <w:t xml:space="preserve">ng independence, for samples of size 6 and 12, the power of the empirical Bayes method is higher than that of the F-test across a range of truly methylated </w:t>
      </w:r>
      <w:proofErr w:type="spellStart"/>
      <w:r w:rsidR="000B1666">
        <w:rPr>
          <w:rFonts w:ascii="Cambria" w:hAnsi="Cambria"/>
          <w:color w:val="000000" w:themeColor="text1"/>
          <w:sz w:val="24"/>
          <w:szCs w:val="24"/>
        </w:rPr>
        <w:t>cytosines</w:t>
      </w:r>
      <w:proofErr w:type="spellEnd"/>
      <w:sdt>
        <w:sdtPr>
          <w:rPr>
            <w:rFonts w:ascii="Cambria" w:hAnsi="Cambria"/>
            <w:color w:val="000000" w:themeColor="text1"/>
            <w:sz w:val="24"/>
            <w:szCs w:val="24"/>
          </w:rPr>
          <w:id w:val="271139763"/>
          <w:citation/>
        </w:sdtPr>
        <w:sdtContent>
          <w:r w:rsidR="000B1666">
            <w:rPr>
              <w:rFonts w:ascii="Cambria" w:hAnsi="Cambria"/>
              <w:color w:val="000000" w:themeColor="text1"/>
              <w:sz w:val="24"/>
              <w:szCs w:val="24"/>
            </w:rPr>
            <w:fldChar w:fldCharType="begin"/>
          </w:r>
          <w:r w:rsidR="000B1666">
            <w:rPr>
              <w:rFonts w:ascii="Cambria" w:hAnsi="Cambria"/>
              <w:color w:val="000000" w:themeColor="text1"/>
              <w:sz w:val="24"/>
              <w:szCs w:val="24"/>
            </w:rPr>
            <w:instrText xml:space="preserve"> CITATION LiD15 \l 1033 </w:instrText>
          </w:r>
          <w:r w:rsidR="000B1666">
            <w:rPr>
              <w:rFonts w:ascii="Cambria" w:hAnsi="Cambria"/>
              <w:color w:val="000000" w:themeColor="text1"/>
              <w:sz w:val="24"/>
              <w:szCs w:val="24"/>
            </w:rPr>
            <w:fldChar w:fldCharType="separate"/>
          </w:r>
          <w:r w:rsidR="00F667BA">
            <w:rPr>
              <w:rFonts w:ascii="Cambria" w:hAnsi="Cambria"/>
              <w:noProof/>
              <w:color w:val="000000" w:themeColor="text1"/>
              <w:sz w:val="24"/>
              <w:szCs w:val="24"/>
            </w:rPr>
            <w:t xml:space="preserve"> </w:t>
          </w:r>
          <w:r w:rsidR="00F667BA" w:rsidRPr="00F667BA">
            <w:rPr>
              <w:rFonts w:ascii="Cambria" w:hAnsi="Cambria"/>
              <w:noProof/>
              <w:color w:val="000000" w:themeColor="text1"/>
              <w:sz w:val="24"/>
              <w:szCs w:val="24"/>
            </w:rPr>
            <w:t>[1]</w:t>
          </w:r>
          <w:r w:rsidR="000B1666">
            <w:rPr>
              <w:rFonts w:ascii="Cambria" w:hAnsi="Cambria"/>
              <w:color w:val="000000" w:themeColor="text1"/>
              <w:sz w:val="24"/>
              <w:szCs w:val="24"/>
            </w:rPr>
            <w:fldChar w:fldCharType="end"/>
          </w:r>
        </w:sdtContent>
      </w:sdt>
      <w:r w:rsidR="000B1666">
        <w:rPr>
          <w:rFonts w:ascii="Cambria" w:hAnsi="Cambria"/>
          <w:color w:val="000000" w:themeColor="text1"/>
          <w:sz w:val="24"/>
          <w:szCs w:val="24"/>
        </w:rPr>
        <w:t xml:space="preserve">. </w:t>
      </w:r>
    </w:p>
    <w:p w14:paraId="4B8D02A5" w14:textId="1903D6E1" w:rsidR="000B1666" w:rsidRDefault="000B1666" w:rsidP="000B1666">
      <w:pPr>
        <w:ind w:left="1980" w:firstLine="180"/>
        <w:rPr>
          <w:rFonts w:ascii="Cambria" w:hAnsi="Cambria"/>
          <w:color w:val="000000" w:themeColor="text1"/>
          <w:sz w:val="24"/>
          <w:szCs w:val="24"/>
        </w:rPr>
      </w:pPr>
      <w:r>
        <w:rPr>
          <w:rFonts w:ascii="Cambria" w:hAnsi="Cambria"/>
          <w:color w:val="000000" w:themeColor="text1"/>
          <w:sz w:val="24"/>
          <w:szCs w:val="24"/>
        </w:rPr>
        <w:t>Assuming independence across a range of truly methylated regions, the stability of the empirical Bayes method outranks the F-test for samples of size 6 and 12</w:t>
      </w:r>
      <w:sdt>
        <w:sdtPr>
          <w:rPr>
            <w:rFonts w:ascii="Cambria" w:hAnsi="Cambria"/>
            <w:color w:val="000000" w:themeColor="text1"/>
            <w:sz w:val="24"/>
            <w:szCs w:val="24"/>
          </w:rPr>
          <w:id w:val="-285118611"/>
          <w:citation/>
        </w:sdtPr>
        <w:sdtContent>
          <w:r w:rsidR="009F7DE7">
            <w:rPr>
              <w:rFonts w:ascii="Cambria" w:hAnsi="Cambria"/>
              <w:color w:val="000000" w:themeColor="text1"/>
              <w:sz w:val="24"/>
              <w:szCs w:val="24"/>
            </w:rPr>
            <w:fldChar w:fldCharType="begin"/>
          </w:r>
          <w:r w:rsidR="009F7DE7">
            <w:rPr>
              <w:rFonts w:ascii="Cambria" w:hAnsi="Cambria"/>
              <w:color w:val="000000" w:themeColor="text1"/>
              <w:sz w:val="24"/>
              <w:szCs w:val="24"/>
            </w:rPr>
            <w:instrText xml:space="preserve"> CITATION LiD15 \l 1033 </w:instrText>
          </w:r>
          <w:r w:rsidR="009F7DE7">
            <w:rPr>
              <w:rFonts w:ascii="Cambria" w:hAnsi="Cambria"/>
              <w:color w:val="000000" w:themeColor="text1"/>
              <w:sz w:val="24"/>
              <w:szCs w:val="24"/>
            </w:rPr>
            <w:fldChar w:fldCharType="separate"/>
          </w:r>
          <w:r w:rsidR="00F667BA">
            <w:rPr>
              <w:rFonts w:ascii="Cambria" w:hAnsi="Cambria"/>
              <w:noProof/>
              <w:color w:val="000000" w:themeColor="text1"/>
              <w:sz w:val="24"/>
              <w:szCs w:val="24"/>
            </w:rPr>
            <w:t xml:space="preserve"> </w:t>
          </w:r>
          <w:r w:rsidR="00F667BA" w:rsidRPr="00F667BA">
            <w:rPr>
              <w:rFonts w:ascii="Cambria" w:hAnsi="Cambria"/>
              <w:noProof/>
              <w:color w:val="000000" w:themeColor="text1"/>
              <w:sz w:val="24"/>
              <w:szCs w:val="24"/>
            </w:rPr>
            <w:t>[1]</w:t>
          </w:r>
          <w:r w:rsidR="009F7DE7">
            <w:rPr>
              <w:rFonts w:ascii="Cambria" w:hAnsi="Cambria"/>
              <w:color w:val="000000" w:themeColor="text1"/>
              <w:sz w:val="24"/>
              <w:szCs w:val="24"/>
            </w:rPr>
            <w:fldChar w:fldCharType="end"/>
          </w:r>
        </w:sdtContent>
      </w:sdt>
      <w:r>
        <w:rPr>
          <w:rFonts w:ascii="Cambria" w:hAnsi="Cambria"/>
          <w:color w:val="000000" w:themeColor="text1"/>
          <w:sz w:val="24"/>
          <w:szCs w:val="24"/>
        </w:rPr>
        <w:t xml:space="preserve">. </w:t>
      </w:r>
    </w:p>
    <w:p w14:paraId="30F18793" w14:textId="71DABC5E" w:rsidR="000B1666" w:rsidRPr="008A15CF" w:rsidRDefault="000B1666" w:rsidP="000B1666">
      <w:pPr>
        <w:ind w:left="1980" w:firstLine="180"/>
        <w:rPr>
          <w:rFonts w:ascii="Cambria" w:hAnsi="Cambria"/>
          <w:color w:val="000000" w:themeColor="text1"/>
          <w:sz w:val="24"/>
          <w:szCs w:val="24"/>
        </w:rPr>
      </w:pPr>
      <w:r>
        <w:rPr>
          <w:rFonts w:ascii="Cambria" w:hAnsi="Cambria"/>
          <w:color w:val="000000" w:themeColor="text1"/>
          <w:sz w:val="24"/>
          <w:szCs w:val="24"/>
        </w:rPr>
        <w:lastRenderedPageBreak/>
        <w:t xml:space="preserve">For our purposes, these results can be extrapolated to samples of size 9 and 11. </w:t>
      </w:r>
    </w:p>
    <w:p w14:paraId="55987A81" w14:textId="16354572" w:rsidR="006D6756" w:rsidRPr="007379AF" w:rsidRDefault="004A0CC1" w:rsidP="00616A88">
      <w:pPr>
        <w:pStyle w:val="ListParagraph"/>
        <w:numPr>
          <w:ilvl w:val="2"/>
          <w:numId w:val="3"/>
        </w:numPr>
        <w:rPr>
          <w:rFonts w:ascii="Cambria" w:hAnsi="Cambria"/>
          <w:b/>
          <w:sz w:val="24"/>
          <w:szCs w:val="24"/>
        </w:rPr>
      </w:pPr>
      <w:r w:rsidRPr="007379AF">
        <w:rPr>
          <w:rFonts w:ascii="Cambria" w:hAnsi="Cambria"/>
          <w:b/>
          <w:sz w:val="24"/>
          <w:szCs w:val="24"/>
        </w:rPr>
        <w:t>Multiple testing correction</w:t>
      </w:r>
    </w:p>
    <w:p w14:paraId="1510C32B" w14:textId="682ABBAA" w:rsidR="002B169B" w:rsidRPr="002B169B" w:rsidRDefault="006D6756" w:rsidP="004C1C9F">
      <w:pPr>
        <w:ind w:left="1980" w:firstLine="180"/>
        <w:rPr>
          <w:rFonts w:ascii="Cambria" w:hAnsi="Cambria"/>
          <w:sz w:val="24"/>
          <w:szCs w:val="24"/>
        </w:rPr>
      </w:pPr>
      <w:r w:rsidRPr="00A14891">
        <w:rPr>
          <w:rFonts w:ascii="Cambria" w:hAnsi="Cambria"/>
          <w:sz w:val="24"/>
          <w:szCs w:val="24"/>
        </w:rPr>
        <w:t>Upon identification of differentially methylated regions</w:t>
      </w:r>
      <w:r w:rsidR="001D3219">
        <w:rPr>
          <w:rFonts w:ascii="Cambria" w:hAnsi="Cambria"/>
          <w:sz w:val="24"/>
          <w:szCs w:val="24"/>
        </w:rPr>
        <w:t xml:space="preserve"> through the aforementioned tests</w:t>
      </w:r>
      <w:r w:rsidRPr="00A14891">
        <w:rPr>
          <w:rFonts w:ascii="Cambria" w:hAnsi="Cambria"/>
          <w:sz w:val="24"/>
          <w:szCs w:val="24"/>
        </w:rPr>
        <w:t>, it is important to employ a multiple testing correction procedure. This reduces the likelihood of identifying false-positive loci. The procedure adjusts confidence measures to account for the number of tests performed</w:t>
      </w:r>
      <w:sdt>
        <w:sdtPr>
          <w:rPr>
            <w:rFonts w:ascii="Cambria" w:hAnsi="Cambria"/>
            <w:sz w:val="24"/>
            <w:szCs w:val="24"/>
          </w:rPr>
          <w:id w:val="825640066"/>
          <w:citation/>
        </w:sdtPr>
        <w:sdtContent>
          <w:r w:rsidR="00023F2F">
            <w:rPr>
              <w:rFonts w:ascii="Cambria" w:hAnsi="Cambria"/>
              <w:sz w:val="24"/>
              <w:szCs w:val="24"/>
            </w:rPr>
            <w:fldChar w:fldCharType="begin"/>
          </w:r>
          <w:r w:rsidR="00023F2F">
            <w:rPr>
              <w:rFonts w:ascii="Cambria" w:hAnsi="Cambria"/>
              <w:sz w:val="24"/>
              <w:szCs w:val="24"/>
            </w:rPr>
            <w:instrText xml:space="preserve"> CITATION LiD15 \l 1033 </w:instrText>
          </w:r>
          <w:r w:rsidR="00023F2F">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w:t>
          </w:r>
          <w:r w:rsidR="00023F2F">
            <w:rPr>
              <w:rFonts w:ascii="Cambria" w:hAnsi="Cambria"/>
              <w:sz w:val="24"/>
              <w:szCs w:val="24"/>
            </w:rPr>
            <w:fldChar w:fldCharType="end"/>
          </w:r>
        </w:sdtContent>
      </w:sdt>
      <w:r w:rsidRPr="00A14891">
        <w:rPr>
          <w:rFonts w:ascii="Cambria" w:hAnsi="Cambria"/>
          <w:sz w:val="24"/>
          <w:szCs w:val="24"/>
        </w:rPr>
        <w:t xml:space="preserve">. </w:t>
      </w:r>
    </w:p>
    <w:tbl>
      <w:tblPr>
        <w:tblStyle w:val="TableGrid"/>
        <w:tblW w:w="0" w:type="auto"/>
        <w:tblLook w:val="04A0" w:firstRow="1" w:lastRow="0" w:firstColumn="1" w:lastColumn="0" w:noHBand="0" w:noVBand="1"/>
      </w:tblPr>
      <w:tblGrid>
        <w:gridCol w:w="2352"/>
        <w:gridCol w:w="2340"/>
        <w:gridCol w:w="2340"/>
        <w:gridCol w:w="2318"/>
      </w:tblGrid>
      <w:tr w:rsidR="00ED7800" w14:paraId="6778AFA6" w14:textId="77777777" w:rsidTr="00006D80">
        <w:tc>
          <w:tcPr>
            <w:tcW w:w="2394" w:type="dxa"/>
            <w:vAlign w:val="center"/>
          </w:tcPr>
          <w:p w14:paraId="18FD3A6A" w14:textId="77777777" w:rsidR="00ED7800" w:rsidRDefault="00ED7800" w:rsidP="00006D80">
            <w:pPr>
              <w:pStyle w:val="ListParagraph"/>
              <w:ind w:left="0"/>
              <w:jc w:val="center"/>
              <w:rPr>
                <w:rFonts w:ascii="Cambria" w:hAnsi="Cambria"/>
                <w:sz w:val="24"/>
                <w:szCs w:val="24"/>
              </w:rPr>
            </w:pPr>
          </w:p>
        </w:tc>
        <w:tc>
          <w:tcPr>
            <w:tcW w:w="2394" w:type="dxa"/>
            <w:vAlign w:val="center"/>
          </w:tcPr>
          <w:p w14:paraId="45B6A0A4" w14:textId="6A62A925" w:rsidR="00ED7800" w:rsidRDefault="00ED7800" w:rsidP="00006D80">
            <w:pPr>
              <w:pStyle w:val="ListParagraph"/>
              <w:ind w:left="0"/>
              <w:jc w:val="center"/>
              <w:rPr>
                <w:rFonts w:ascii="Cambria" w:hAnsi="Cambria"/>
                <w:sz w:val="24"/>
                <w:szCs w:val="24"/>
              </w:rPr>
            </w:pPr>
            <w:r>
              <w:rPr>
                <w:rFonts w:ascii="Cambria" w:hAnsi="Cambria"/>
                <w:sz w:val="24"/>
                <w:szCs w:val="24"/>
              </w:rPr>
              <w:t>Number not rejected</w:t>
            </w:r>
          </w:p>
        </w:tc>
        <w:tc>
          <w:tcPr>
            <w:tcW w:w="2394" w:type="dxa"/>
            <w:vAlign w:val="center"/>
          </w:tcPr>
          <w:p w14:paraId="0A3D8CE5" w14:textId="65FFE81A" w:rsidR="00ED7800" w:rsidRDefault="00ED7800" w:rsidP="00006D80">
            <w:pPr>
              <w:pStyle w:val="ListParagraph"/>
              <w:ind w:left="0"/>
              <w:jc w:val="center"/>
              <w:rPr>
                <w:rFonts w:ascii="Cambria" w:hAnsi="Cambria"/>
                <w:sz w:val="24"/>
                <w:szCs w:val="24"/>
              </w:rPr>
            </w:pPr>
            <w:r>
              <w:rPr>
                <w:rFonts w:ascii="Cambria" w:hAnsi="Cambria"/>
                <w:sz w:val="24"/>
                <w:szCs w:val="24"/>
              </w:rPr>
              <w:t>Number rejected</w:t>
            </w:r>
          </w:p>
        </w:tc>
        <w:tc>
          <w:tcPr>
            <w:tcW w:w="2394" w:type="dxa"/>
            <w:vAlign w:val="center"/>
          </w:tcPr>
          <w:p w14:paraId="7652F472" w14:textId="77777777" w:rsidR="00ED7800" w:rsidRDefault="00ED7800" w:rsidP="00006D80">
            <w:pPr>
              <w:pStyle w:val="ListParagraph"/>
              <w:ind w:left="0"/>
              <w:jc w:val="center"/>
              <w:rPr>
                <w:rFonts w:ascii="Cambria" w:hAnsi="Cambria"/>
                <w:sz w:val="24"/>
                <w:szCs w:val="24"/>
              </w:rPr>
            </w:pPr>
          </w:p>
        </w:tc>
      </w:tr>
      <w:tr w:rsidR="00ED7800" w14:paraId="07F7A055" w14:textId="77777777" w:rsidTr="00006D80">
        <w:tc>
          <w:tcPr>
            <w:tcW w:w="2394" w:type="dxa"/>
            <w:vAlign w:val="center"/>
          </w:tcPr>
          <w:p w14:paraId="1BF7656C" w14:textId="4B9A4057" w:rsidR="00ED7800" w:rsidRDefault="00ED7800" w:rsidP="00006D80">
            <w:pPr>
              <w:pStyle w:val="ListParagraph"/>
              <w:ind w:left="0"/>
              <w:jc w:val="center"/>
              <w:rPr>
                <w:rFonts w:ascii="Cambria" w:hAnsi="Cambria"/>
                <w:sz w:val="24"/>
                <w:szCs w:val="24"/>
              </w:rPr>
            </w:pPr>
            <w:r>
              <w:rPr>
                <w:rFonts w:ascii="Cambria" w:hAnsi="Cambria"/>
                <w:sz w:val="24"/>
                <w:szCs w:val="24"/>
              </w:rPr>
              <w:t>True null hypothesis</w:t>
            </w:r>
          </w:p>
        </w:tc>
        <w:tc>
          <w:tcPr>
            <w:tcW w:w="2394" w:type="dxa"/>
            <w:vAlign w:val="center"/>
          </w:tcPr>
          <w:p w14:paraId="7CFAAC35" w14:textId="4DF7C1E9" w:rsidR="00ED7800" w:rsidRDefault="00034C10" w:rsidP="00006D80">
            <w:pPr>
              <w:pStyle w:val="ListParagraph"/>
              <w:ind w:left="0"/>
              <w:jc w:val="center"/>
              <w:rPr>
                <w:rFonts w:ascii="Cambria" w:hAnsi="Cambria"/>
                <w:sz w:val="24"/>
                <w:szCs w:val="24"/>
              </w:rPr>
            </w:pPr>
            <w:r>
              <w:rPr>
                <w:rFonts w:ascii="Cambria" w:hAnsi="Cambria"/>
                <w:sz w:val="24"/>
                <w:szCs w:val="24"/>
              </w:rPr>
              <w:t>T</w:t>
            </w:r>
          </w:p>
        </w:tc>
        <w:tc>
          <w:tcPr>
            <w:tcW w:w="2394" w:type="dxa"/>
            <w:vAlign w:val="center"/>
          </w:tcPr>
          <w:p w14:paraId="37AD7480" w14:textId="3435F0F8" w:rsidR="00ED7800" w:rsidRDefault="00034C10" w:rsidP="00006D80">
            <w:pPr>
              <w:pStyle w:val="ListParagraph"/>
              <w:ind w:left="0"/>
              <w:jc w:val="center"/>
              <w:rPr>
                <w:rFonts w:ascii="Cambria" w:hAnsi="Cambria"/>
                <w:sz w:val="24"/>
                <w:szCs w:val="24"/>
              </w:rPr>
            </w:pPr>
            <w:r>
              <w:rPr>
                <w:rFonts w:ascii="Cambria" w:hAnsi="Cambria"/>
                <w:sz w:val="24"/>
                <w:szCs w:val="24"/>
              </w:rPr>
              <w:t>U</w:t>
            </w:r>
          </w:p>
        </w:tc>
        <w:tc>
          <w:tcPr>
            <w:tcW w:w="2394" w:type="dxa"/>
            <w:vAlign w:val="center"/>
          </w:tcPr>
          <w:p w14:paraId="145B2719" w14:textId="70E52D46" w:rsidR="00ED7800" w:rsidRPr="00034C10" w:rsidRDefault="00034C10" w:rsidP="00006D80">
            <w:pPr>
              <w:pStyle w:val="ListParagraph"/>
              <w:ind w:left="0"/>
              <w:jc w:val="center"/>
              <w:rPr>
                <w:rFonts w:ascii="Cambria" w:hAnsi="Cambria"/>
                <w:sz w:val="24"/>
                <w:szCs w:val="24"/>
                <w:vertAlign w:val="subscript"/>
              </w:rPr>
            </w:pPr>
            <w:r>
              <w:rPr>
                <w:rFonts w:ascii="Cambria" w:hAnsi="Cambria"/>
                <w:sz w:val="24"/>
                <w:szCs w:val="24"/>
              </w:rPr>
              <w:t>m</w:t>
            </w:r>
            <w:r>
              <w:rPr>
                <w:rFonts w:ascii="Cambria" w:hAnsi="Cambria"/>
                <w:sz w:val="24"/>
                <w:szCs w:val="24"/>
                <w:vertAlign w:val="subscript"/>
              </w:rPr>
              <w:t>0</w:t>
            </w:r>
          </w:p>
        </w:tc>
      </w:tr>
      <w:tr w:rsidR="00ED7800" w14:paraId="724781ED" w14:textId="77777777" w:rsidTr="00006D80">
        <w:trPr>
          <w:trHeight w:val="629"/>
        </w:trPr>
        <w:tc>
          <w:tcPr>
            <w:tcW w:w="2394" w:type="dxa"/>
            <w:vAlign w:val="center"/>
          </w:tcPr>
          <w:p w14:paraId="41CEA3D6" w14:textId="793528EF" w:rsidR="00ED7800" w:rsidRDefault="00ED7800" w:rsidP="00006D80">
            <w:pPr>
              <w:pStyle w:val="ListParagraph"/>
              <w:ind w:left="0"/>
              <w:jc w:val="center"/>
              <w:rPr>
                <w:rFonts w:ascii="Cambria" w:hAnsi="Cambria"/>
                <w:sz w:val="24"/>
                <w:szCs w:val="24"/>
              </w:rPr>
            </w:pPr>
            <w:r>
              <w:rPr>
                <w:rFonts w:ascii="Cambria" w:hAnsi="Cambria"/>
                <w:sz w:val="24"/>
                <w:szCs w:val="24"/>
              </w:rPr>
              <w:t>Non-true null hypothesis</w:t>
            </w:r>
          </w:p>
        </w:tc>
        <w:tc>
          <w:tcPr>
            <w:tcW w:w="2394" w:type="dxa"/>
            <w:vAlign w:val="center"/>
          </w:tcPr>
          <w:p w14:paraId="2F70231B" w14:textId="146A1D62" w:rsidR="00ED7800" w:rsidRDefault="00034C10" w:rsidP="00006D80">
            <w:pPr>
              <w:pStyle w:val="ListParagraph"/>
              <w:ind w:left="0"/>
              <w:jc w:val="center"/>
              <w:rPr>
                <w:rFonts w:ascii="Cambria" w:hAnsi="Cambria"/>
                <w:sz w:val="24"/>
                <w:szCs w:val="24"/>
              </w:rPr>
            </w:pPr>
            <w:r>
              <w:rPr>
                <w:rFonts w:ascii="Cambria" w:hAnsi="Cambria"/>
                <w:sz w:val="24"/>
                <w:szCs w:val="24"/>
              </w:rPr>
              <w:t>V</w:t>
            </w:r>
          </w:p>
        </w:tc>
        <w:tc>
          <w:tcPr>
            <w:tcW w:w="2394" w:type="dxa"/>
            <w:vAlign w:val="center"/>
          </w:tcPr>
          <w:p w14:paraId="7BFF9EE4" w14:textId="45F5F06C" w:rsidR="00ED7800" w:rsidRDefault="00034C10" w:rsidP="00006D80">
            <w:pPr>
              <w:pStyle w:val="ListParagraph"/>
              <w:ind w:left="0"/>
              <w:jc w:val="center"/>
              <w:rPr>
                <w:rFonts w:ascii="Cambria" w:hAnsi="Cambria"/>
                <w:sz w:val="24"/>
                <w:szCs w:val="24"/>
              </w:rPr>
            </w:pPr>
            <w:r>
              <w:rPr>
                <w:rFonts w:ascii="Cambria" w:hAnsi="Cambria"/>
                <w:sz w:val="24"/>
                <w:szCs w:val="24"/>
              </w:rPr>
              <w:t>W</w:t>
            </w:r>
          </w:p>
        </w:tc>
        <w:tc>
          <w:tcPr>
            <w:tcW w:w="2394" w:type="dxa"/>
            <w:vAlign w:val="center"/>
          </w:tcPr>
          <w:p w14:paraId="187F9A19" w14:textId="571A4565" w:rsidR="00ED7800" w:rsidRPr="00034C10" w:rsidRDefault="00034C10" w:rsidP="00006D80">
            <w:pPr>
              <w:pStyle w:val="ListParagraph"/>
              <w:ind w:left="0"/>
              <w:jc w:val="center"/>
              <w:rPr>
                <w:rFonts w:ascii="Cambria" w:hAnsi="Cambria"/>
                <w:sz w:val="24"/>
                <w:szCs w:val="24"/>
                <w:vertAlign w:val="subscript"/>
              </w:rPr>
            </w:pPr>
            <w:r>
              <w:rPr>
                <w:rFonts w:ascii="Cambria" w:hAnsi="Cambria"/>
                <w:sz w:val="24"/>
                <w:szCs w:val="24"/>
              </w:rPr>
              <w:t>m-m</w:t>
            </w:r>
            <w:r>
              <w:rPr>
                <w:rFonts w:ascii="Cambria" w:hAnsi="Cambria"/>
                <w:sz w:val="24"/>
                <w:szCs w:val="24"/>
                <w:vertAlign w:val="subscript"/>
              </w:rPr>
              <w:t>0</w:t>
            </w:r>
          </w:p>
        </w:tc>
      </w:tr>
      <w:tr w:rsidR="00ED7800" w14:paraId="22B3E4F1" w14:textId="77777777" w:rsidTr="00006D80">
        <w:trPr>
          <w:trHeight w:val="224"/>
        </w:trPr>
        <w:tc>
          <w:tcPr>
            <w:tcW w:w="2394" w:type="dxa"/>
            <w:vAlign w:val="center"/>
          </w:tcPr>
          <w:p w14:paraId="3C5060ED" w14:textId="7CEF0218" w:rsidR="00ED7800" w:rsidRDefault="00ED7800" w:rsidP="00006D80">
            <w:pPr>
              <w:pStyle w:val="ListParagraph"/>
              <w:ind w:left="0"/>
              <w:jc w:val="center"/>
              <w:rPr>
                <w:rFonts w:ascii="Cambria" w:hAnsi="Cambria"/>
                <w:sz w:val="24"/>
                <w:szCs w:val="24"/>
              </w:rPr>
            </w:pPr>
            <w:r>
              <w:rPr>
                <w:rFonts w:ascii="Cambria" w:hAnsi="Cambria"/>
                <w:sz w:val="24"/>
                <w:szCs w:val="24"/>
              </w:rPr>
              <w:t>Total</w:t>
            </w:r>
          </w:p>
        </w:tc>
        <w:tc>
          <w:tcPr>
            <w:tcW w:w="2394" w:type="dxa"/>
            <w:vAlign w:val="center"/>
          </w:tcPr>
          <w:p w14:paraId="72A33970" w14:textId="5615AA3C" w:rsidR="00ED7800" w:rsidRDefault="00034C10" w:rsidP="00006D80">
            <w:pPr>
              <w:pStyle w:val="ListParagraph"/>
              <w:ind w:left="0"/>
              <w:jc w:val="center"/>
              <w:rPr>
                <w:rFonts w:ascii="Cambria" w:hAnsi="Cambria"/>
                <w:sz w:val="24"/>
                <w:szCs w:val="24"/>
              </w:rPr>
            </w:pPr>
            <w:r>
              <w:rPr>
                <w:rFonts w:ascii="Cambria" w:hAnsi="Cambria"/>
                <w:sz w:val="24"/>
                <w:szCs w:val="24"/>
              </w:rPr>
              <w:t>m-R</w:t>
            </w:r>
          </w:p>
        </w:tc>
        <w:tc>
          <w:tcPr>
            <w:tcW w:w="2394" w:type="dxa"/>
            <w:vAlign w:val="center"/>
          </w:tcPr>
          <w:p w14:paraId="7ADF799E" w14:textId="07154571" w:rsidR="00ED7800" w:rsidRDefault="00034C10" w:rsidP="00006D80">
            <w:pPr>
              <w:pStyle w:val="ListParagraph"/>
              <w:ind w:left="0"/>
              <w:jc w:val="center"/>
              <w:rPr>
                <w:rFonts w:ascii="Cambria" w:hAnsi="Cambria"/>
                <w:sz w:val="24"/>
                <w:szCs w:val="24"/>
              </w:rPr>
            </w:pPr>
            <w:r>
              <w:rPr>
                <w:rFonts w:ascii="Cambria" w:hAnsi="Cambria"/>
                <w:sz w:val="24"/>
                <w:szCs w:val="24"/>
              </w:rPr>
              <w:t>R</w:t>
            </w:r>
          </w:p>
        </w:tc>
        <w:tc>
          <w:tcPr>
            <w:tcW w:w="2394" w:type="dxa"/>
            <w:vAlign w:val="center"/>
          </w:tcPr>
          <w:p w14:paraId="6A498D05" w14:textId="75B94C4D" w:rsidR="00ED7800" w:rsidRPr="00034C10" w:rsidRDefault="00034C10" w:rsidP="00006D80">
            <w:pPr>
              <w:pStyle w:val="ListParagraph"/>
              <w:keepNext/>
              <w:ind w:left="0"/>
              <w:jc w:val="center"/>
              <w:rPr>
                <w:rFonts w:ascii="Cambria" w:hAnsi="Cambria"/>
                <w:sz w:val="24"/>
                <w:szCs w:val="24"/>
              </w:rPr>
            </w:pPr>
            <w:r>
              <w:rPr>
                <w:rFonts w:ascii="Cambria" w:hAnsi="Cambria"/>
                <w:sz w:val="24"/>
                <w:szCs w:val="24"/>
              </w:rPr>
              <w:t>m</w:t>
            </w:r>
          </w:p>
        </w:tc>
      </w:tr>
    </w:tbl>
    <w:p w14:paraId="4E3DA4EA" w14:textId="26EB2E63" w:rsidR="00E74766" w:rsidRDefault="00A14891" w:rsidP="00A14891">
      <w:pPr>
        <w:pStyle w:val="Caption"/>
        <w:jc w:val="center"/>
        <w:rPr>
          <w:color w:val="000000" w:themeColor="text1"/>
        </w:rPr>
      </w:pPr>
      <w:r w:rsidRPr="00A14891">
        <w:rPr>
          <w:color w:val="000000" w:themeColor="text1"/>
        </w:rPr>
        <w:t xml:space="preserve">Table </w:t>
      </w:r>
      <w:r w:rsidRPr="00A14891">
        <w:rPr>
          <w:color w:val="000000" w:themeColor="text1"/>
        </w:rPr>
        <w:fldChar w:fldCharType="begin"/>
      </w:r>
      <w:r w:rsidRPr="00A14891">
        <w:rPr>
          <w:color w:val="000000" w:themeColor="text1"/>
        </w:rPr>
        <w:instrText xml:space="preserve"> SEQ Table \* ARABIC </w:instrText>
      </w:r>
      <w:r w:rsidRPr="00A14891">
        <w:rPr>
          <w:color w:val="000000" w:themeColor="text1"/>
        </w:rPr>
        <w:fldChar w:fldCharType="separate"/>
      </w:r>
      <w:r w:rsidR="0034540B">
        <w:rPr>
          <w:noProof/>
          <w:color w:val="000000" w:themeColor="text1"/>
        </w:rPr>
        <w:t>2</w:t>
      </w:r>
      <w:r w:rsidRPr="00A14891">
        <w:rPr>
          <w:color w:val="000000" w:themeColor="text1"/>
        </w:rPr>
        <w:fldChar w:fldCharType="end"/>
      </w:r>
      <w:r w:rsidRPr="00A14891">
        <w:rPr>
          <w:color w:val="000000" w:themeColor="text1"/>
        </w:rPr>
        <w:t>-Possible outcomes from m hypothesis tests</w:t>
      </w:r>
      <w:r w:rsidR="00023F2F">
        <w:rPr>
          <w:color w:val="000000" w:themeColor="text1"/>
        </w:rPr>
        <w:t xml:space="preserve"> </w:t>
      </w:r>
      <w:sdt>
        <w:sdtPr>
          <w:rPr>
            <w:color w:val="000000" w:themeColor="text1"/>
          </w:rPr>
          <w:id w:val="-245491543"/>
          <w:citation/>
        </w:sdtPr>
        <w:sdtContent>
          <w:r w:rsidR="00023F2F">
            <w:rPr>
              <w:color w:val="000000" w:themeColor="text1"/>
            </w:rPr>
            <w:fldChar w:fldCharType="begin"/>
          </w:r>
          <w:r w:rsidR="00023F2F">
            <w:rPr>
              <w:color w:val="000000" w:themeColor="text1"/>
            </w:rPr>
            <w:instrText xml:space="preserve"> CITATION LiD15 \l 1033 </w:instrText>
          </w:r>
          <w:r w:rsidR="00023F2F">
            <w:rPr>
              <w:color w:val="000000" w:themeColor="text1"/>
            </w:rPr>
            <w:fldChar w:fldCharType="separate"/>
          </w:r>
          <w:r w:rsidR="00F667BA" w:rsidRPr="00F667BA">
            <w:rPr>
              <w:noProof/>
              <w:color w:val="000000" w:themeColor="text1"/>
            </w:rPr>
            <w:t>[1]</w:t>
          </w:r>
          <w:r w:rsidR="00023F2F">
            <w:rPr>
              <w:color w:val="000000" w:themeColor="text1"/>
            </w:rPr>
            <w:fldChar w:fldCharType="end"/>
          </w:r>
        </w:sdtContent>
      </w:sdt>
    </w:p>
    <w:p w14:paraId="33BE29CB" w14:textId="1EBB91E9" w:rsidR="00A14891" w:rsidRDefault="00F667BA" w:rsidP="00424472">
      <w:pPr>
        <w:ind w:left="1980" w:firstLine="180"/>
        <w:rPr>
          <w:rFonts w:asciiTheme="majorHAnsi" w:hAnsiTheme="majorHAnsi"/>
          <w:sz w:val="24"/>
          <w:szCs w:val="24"/>
        </w:rPr>
      </w:pPr>
      <w:r>
        <w:rPr>
          <w:rFonts w:asciiTheme="majorHAnsi" w:hAnsiTheme="majorHAnsi"/>
          <w:sz w:val="24"/>
          <w:szCs w:val="24"/>
        </w:rPr>
        <w:t>Considering Table 2</w:t>
      </w:r>
      <w:r w:rsidR="00A14891">
        <w:rPr>
          <w:rFonts w:asciiTheme="majorHAnsi" w:hAnsiTheme="majorHAnsi"/>
          <w:sz w:val="24"/>
          <w:szCs w:val="24"/>
        </w:rPr>
        <w:t xml:space="preserve"> above, we can define the false discovery rate to be:</w:t>
      </w:r>
    </w:p>
    <w:p w14:paraId="4BAAD5B0" w14:textId="1CD949ED" w:rsidR="00A14891" w:rsidRPr="00A14891" w:rsidRDefault="00A14891" w:rsidP="00023F2F">
      <w:pPr>
        <w:jc w:val="center"/>
        <w:rPr>
          <w:rFonts w:asciiTheme="majorHAnsi" w:eastAsiaTheme="minorEastAsia" w:hAnsiTheme="majorHAnsi"/>
          <w:sz w:val="24"/>
          <w:szCs w:val="24"/>
        </w:rPr>
      </w:pPr>
      <m:oMath>
        <m:r>
          <w:rPr>
            <w:rFonts w:ascii="Cambria Math" w:hAnsi="Cambria Math"/>
            <w:sz w:val="24"/>
            <w:szCs w:val="24"/>
          </w:rPr>
          <m:t>FDR=E</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R</m:t>
                </m:r>
              </m:den>
            </m:f>
          </m:e>
          <m:e>
            <m:r>
              <w:rPr>
                <w:rFonts w:ascii="Cambria Math" w:hAnsi="Cambria Math"/>
                <w:sz w:val="24"/>
                <w:szCs w:val="24"/>
              </w:rPr>
              <m:t>R&gt;0</m:t>
            </m:r>
          </m:e>
        </m:d>
        <m:func>
          <m:funcPr>
            <m:ctrlPr>
              <w:rPr>
                <w:rFonts w:ascii="Cambria Math" w:hAnsi="Cambria Math"/>
                <w:sz w:val="24"/>
                <w:szCs w:val="24"/>
              </w:rPr>
            </m:ctrlPr>
          </m:funcPr>
          <m:fName>
            <m:r>
              <m:rPr>
                <m:sty m:val="p"/>
              </m:rPr>
              <w:rPr>
                <w:rFonts w:ascii="Cambria Math" w:hAnsi="Cambria Math"/>
                <w:sz w:val="24"/>
                <w:szCs w:val="24"/>
              </w:rPr>
              <m:t>Pr</m:t>
            </m:r>
          </m:fName>
          <m:e>
            <m:d>
              <m:dPr>
                <m:ctrlPr>
                  <w:rPr>
                    <w:rFonts w:ascii="Cambria Math" w:hAnsi="Cambria Math"/>
                    <w:i/>
                    <w:sz w:val="24"/>
                    <w:szCs w:val="24"/>
                  </w:rPr>
                </m:ctrlPr>
              </m:dPr>
              <m:e>
                <m:r>
                  <w:rPr>
                    <w:rFonts w:ascii="Cambria Math" w:hAnsi="Cambria Math"/>
                    <w:sz w:val="24"/>
                    <w:szCs w:val="24"/>
                  </w:rPr>
                  <m:t>R&gt;0</m:t>
                </m:r>
              </m:e>
            </m:d>
          </m:e>
        </m:func>
      </m:oMath>
      <w:r w:rsidR="00023F2F">
        <w:rPr>
          <w:rFonts w:asciiTheme="majorHAnsi" w:eastAsiaTheme="minorEastAsia" w:hAnsiTheme="majorHAnsi"/>
          <w:sz w:val="24"/>
          <w:szCs w:val="24"/>
        </w:rPr>
        <w:t xml:space="preserve"> </w:t>
      </w:r>
      <w:sdt>
        <w:sdtPr>
          <w:rPr>
            <w:rFonts w:asciiTheme="majorHAnsi" w:eastAsiaTheme="minorEastAsia" w:hAnsiTheme="majorHAnsi"/>
            <w:sz w:val="24"/>
            <w:szCs w:val="24"/>
          </w:rPr>
          <w:id w:val="498702316"/>
          <w:citation/>
        </w:sdtPr>
        <w:sdtContent>
          <w:r w:rsidR="00023F2F">
            <w:rPr>
              <w:rFonts w:asciiTheme="majorHAnsi" w:eastAsiaTheme="minorEastAsia" w:hAnsiTheme="majorHAnsi"/>
              <w:sz w:val="24"/>
              <w:szCs w:val="24"/>
            </w:rPr>
            <w:fldChar w:fldCharType="begin"/>
          </w:r>
          <w:r w:rsidR="00023F2F">
            <w:rPr>
              <w:rFonts w:asciiTheme="majorHAnsi" w:eastAsiaTheme="minorEastAsia" w:hAnsiTheme="majorHAnsi"/>
              <w:sz w:val="24"/>
              <w:szCs w:val="24"/>
            </w:rPr>
            <w:instrText xml:space="preserve"> CITATION LiD15 \l 1033 </w:instrText>
          </w:r>
          <w:r w:rsidR="00023F2F">
            <w:rPr>
              <w:rFonts w:asciiTheme="majorHAnsi" w:eastAsiaTheme="minorEastAsia" w:hAnsiTheme="majorHAnsi"/>
              <w:sz w:val="24"/>
              <w:szCs w:val="24"/>
            </w:rPr>
            <w:fldChar w:fldCharType="separate"/>
          </w:r>
          <w:r w:rsidR="00F667BA" w:rsidRPr="00F667BA">
            <w:rPr>
              <w:rFonts w:asciiTheme="majorHAnsi" w:eastAsiaTheme="minorEastAsia" w:hAnsiTheme="majorHAnsi"/>
              <w:noProof/>
              <w:sz w:val="24"/>
              <w:szCs w:val="24"/>
            </w:rPr>
            <w:t>[1]</w:t>
          </w:r>
          <w:r w:rsidR="00023F2F">
            <w:rPr>
              <w:rFonts w:asciiTheme="majorHAnsi" w:eastAsiaTheme="minorEastAsia" w:hAnsiTheme="majorHAnsi"/>
              <w:sz w:val="24"/>
              <w:szCs w:val="24"/>
            </w:rPr>
            <w:fldChar w:fldCharType="end"/>
          </w:r>
        </w:sdtContent>
      </w:sdt>
    </w:p>
    <w:p w14:paraId="4D66D5FA" w14:textId="7B900E21" w:rsidR="00A14891" w:rsidRDefault="00A14891" w:rsidP="00424472">
      <w:pPr>
        <w:ind w:left="1980" w:firstLine="180"/>
        <w:rPr>
          <w:rFonts w:asciiTheme="majorHAnsi" w:hAnsiTheme="majorHAnsi"/>
          <w:sz w:val="24"/>
          <w:szCs w:val="24"/>
        </w:rPr>
      </w:pPr>
      <w:r>
        <w:rPr>
          <w:rFonts w:asciiTheme="majorHAnsi" w:hAnsiTheme="majorHAnsi"/>
          <w:sz w:val="24"/>
          <w:szCs w:val="24"/>
        </w:rPr>
        <w:t xml:space="preserve">A second form of the false discovery rate is referred to as the proportion of false discoveries. It can be defined as: </w:t>
      </w:r>
    </w:p>
    <w:p w14:paraId="3EB7B1C8" w14:textId="496A0BAF" w:rsidR="00A14891" w:rsidRPr="00A14891" w:rsidRDefault="00A14891" w:rsidP="00023F2F">
      <w:pPr>
        <w:jc w:val="center"/>
        <w:rPr>
          <w:rFonts w:asciiTheme="majorHAnsi" w:eastAsiaTheme="minorEastAsia" w:hAnsiTheme="majorHAnsi"/>
          <w:sz w:val="24"/>
          <w:szCs w:val="24"/>
        </w:rPr>
      </w:pPr>
      <m:oMath>
        <m:r>
          <w:rPr>
            <w:rFonts w:ascii="Cambria Math" w:hAnsi="Cambria Math"/>
            <w:sz w:val="24"/>
            <w:szCs w:val="24"/>
          </w:rPr>
          <m:t>pFDR=E</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R</m:t>
                </m:r>
              </m:den>
            </m:f>
          </m:e>
          <m:e>
            <m:r>
              <w:rPr>
                <w:rFonts w:ascii="Cambria Math" w:hAnsi="Cambria Math"/>
                <w:sz w:val="24"/>
                <w:szCs w:val="24"/>
              </w:rPr>
              <m:t>R&gt;0</m:t>
            </m:r>
          </m:e>
        </m:d>
      </m:oMath>
      <w:r w:rsidR="00023F2F">
        <w:rPr>
          <w:rFonts w:asciiTheme="majorHAnsi" w:eastAsiaTheme="minorEastAsia" w:hAnsiTheme="majorHAnsi"/>
          <w:sz w:val="24"/>
          <w:szCs w:val="24"/>
        </w:rPr>
        <w:t xml:space="preserve"> </w:t>
      </w:r>
      <w:sdt>
        <w:sdtPr>
          <w:rPr>
            <w:rFonts w:asciiTheme="majorHAnsi" w:eastAsiaTheme="minorEastAsia" w:hAnsiTheme="majorHAnsi"/>
            <w:sz w:val="24"/>
            <w:szCs w:val="24"/>
          </w:rPr>
          <w:id w:val="1371651472"/>
          <w:citation/>
        </w:sdtPr>
        <w:sdtContent>
          <w:r w:rsidR="00023F2F">
            <w:rPr>
              <w:rFonts w:asciiTheme="majorHAnsi" w:eastAsiaTheme="minorEastAsia" w:hAnsiTheme="majorHAnsi"/>
              <w:sz w:val="24"/>
              <w:szCs w:val="24"/>
            </w:rPr>
            <w:fldChar w:fldCharType="begin"/>
          </w:r>
          <w:r w:rsidR="00023F2F">
            <w:rPr>
              <w:rFonts w:asciiTheme="majorHAnsi" w:eastAsiaTheme="minorEastAsia" w:hAnsiTheme="majorHAnsi"/>
              <w:sz w:val="24"/>
              <w:szCs w:val="24"/>
            </w:rPr>
            <w:instrText xml:space="preserve"> CITATION LiD15 \l 1033 </w:instrText>
          </w:r>
          <w:r w:rsidR="00023F2F">
            <w:rPr>
              <w:rFonts w:asciiTheme="majorHAnsi" w:eastAsiaTheme="minorEastAsia" w:hAnsiTheme="majorHAnsi"/>
              <w:sz w:val="24"/>
              <w:szCs w:val="24"/>
            </w:rPr>
            <w:fldChar w:fldCharType="separate"/>
          </w:r>
          <w:r w:rsidR="00F667BA" w:rsidRPr="00F667BA">
            <w:rPr>
              <w:rFonts w:asciiTheme="majorHAnsi" w:eastAsiaTheme="minorEastAsia" w:hAnsiTheme="majorHAnsi"/>
              <w:noProof/>
              <w:sz w:val="24"/>
              <w:szCs w:val="24"/>
            </w:rPr>
            <w:t>[1]</w:t>
          </w:r>
          <w:r w:rsidR="00023F2F">
            <w:rPr>
              <w:rFonts w:asciiTheme="majorHAnsi" w:eastAsiaTheme="minorEastAsia" w:hAnsiTheme="majorHAnsi"/>
              <w:sz w:val="24"/>
              <w:szCs w:val="24"/>
            </w:rPr>
            <w:fldChar w:fldCharType="end"/>
          </w:r>
        </w:sdtContent>
      </w:sdt>
    </w:p>
    <w:p w14:paraId="4F4EFB1D" w14:textId="6157BE12" w:rsidR="00A14891" w:rsidRPr="00CD2B92" w:rsidRDefault="00A14891" w:rsidP="00424472">
      <w:pPr>
        <w:ind w:left="1980"/>
        <w:rPr>
          <w:rFonts w:asciiTheme="majorHAnsi" w:eastAsiaTheme="minorEastAsia" w:hAnsiTheme="majorHAnsi"/>
          <w:sz w:val="24"/>
          <w:szCs w:val="24"/>
        </w:rPr>
      </w:pPr>
      <w:r>
        <w:rPr>
          <w:rFonts w:asciiTheme="majorHAnsi" w:hAnsiTheme="majorHAnsi"/>
          <w:sz w:val="24"/>
          <w:szCs w:val="24"/>
        </w:rPr>
        <w:t xml:space="preserve"> </w:t>
      </w:r>
      <w:r>
        <w:rPr>
          <w:rFonts w:asciiTheme="majorHAnsi" w:hAnsiTheme="majorHAnsi"/>
          <w:sz w:val="24"/>
          <w:szCs w:val="24"/>
        </w:rPr>
        <w:tab/>
        <w:t xml:space="preserve">Two different procedures can be used to control either the FDR or the </w:t>
      </w:r>
      <w:proofErr w:type="spellStart"/>
      <w:r>
        <w:rPr>
          <w:rFonts w:asciiTheme="majorHAnsi" w:hAnsiTheme="majorHAnsi"/>
          <w:sz w:val="24"/>
          <w:szCs w:val="24"/>
        </w:rPr>
        <w:t>pFDR</w:t>
      </w:r>
      <w:proofErr w:type="spellEnd"/>
      <w:r>
        <w:rPr>
          <w:rFonts w:asciiTheme="majorHAnsi" w:hAnsiTheme="majorHAnsi"/>
          <w:sz w:val="24"/>
          <w:szCs w:val="24"/>
        </w:rPr>
        <w:t xml:space="preserve">. The first is the </w:t>
      </w:r>
      <w:proofErr w:type="spellStart"/>
      <w:r w:rsidR="009D19E9">
        <w:rPr>
          <w:rFonts w:asciiTheme="majorHAnsi" w:hAnsiTheme="majorHAnsi"/>
          <w:sz w:val="24"/>
          <w:szCs w:val="24"/>
        </w:rPr>
        <w:t>Benjamini</w:t>
      </w:r>
      <w:proofErr w:type="spellEnd"/>
      <w:r>
        <w:rPr>
          <w:rFonts w:asciiTheme="majorHAnsi" w:hAnsiTheme="majorHAnsi"/>
          <w:sz w:val="24"/>
          <w:szCs w:val="24"/>
        </w:rPr>
        <w:t>-Hochber</w:t>
      </w:r>
      <w:r w:rsidR="009D19E9">
        <w:rPr>
          <w:rFonts w:asciiTheme="majorHAnsi" w:hAnsiTheme="majorHAnsi"/>
          <w:sz w:val="24"/>
          <w:szCs w:val="24"/>
        </w:rPr>
        <w:t xml:space="preserve">g </w:t>
      </w:r>
      <w:r>
        <w:rPr>
          <w:rFonts w:asciiTheme="majorHAnsi" w:hAnsiTheme="majorHAnsi"/>
          <w:sz w:val="24"/>
          <w:szCs w:val="24"/>
        </w:rPr>
        <w:t xml:space="preserve">procedure. The </w:t>
      </w:r>
      <w:proofErr w:type="spellStart"/>
      <w:r w:rsidR="009D19E9">
        <w:rPr>
          <w:rFonts w:asciiTheme="majorHAnsi" w:hAnsiTheme="majorHAnsi"/>
          <w:sz w:val="24"/>
          <w:szCs w:val="24"/>
        </w:rPr>
        <w:t>Benjamini</w:t>
      </w:r>
      <w:proofErr w:type="spellEnd"/>
      <w:r w:rsidR="009D19E9">
        <w:rPr>
          <w:rFonts w:asciiTheme="majorHAnsi" w:hAnsiTheme="majorHAnsi"/>
          <w:sz w:val="24"/>
          <w:szCs w:val="24"/>
        </w:rPr>
        <w:t xml:space="preserve">-Hochberg procedure gives strong control of the false discovery rate at the significance level, </w:t>
      </w:r>
      <w:r w:rsidR="009D19E9">
        <w:rPr>
          <w:rFonts w:asciiTheme="majorHAnsi" w:hAnsiTheme="majorHAnsi"/>
          <w:sz w:val="24"/>
          <w:szCs w:val="24"/>
        </w:rPr>
        <w:sym w:font="Symbol" w:char="F061"/>
      </w:r>
      <w:r w:rsidR="009D19E9">
        <w:rPr>
          <w:rFonts w:asciiTheme="majorHAnsi" w:hAnsiTheme="majorHAnsi"/>
          <w:sz w:val="24"/>
          <w:szCs w:val="24"/>
        </w:rPr>
        <w:t xml:space="preserve">. </w:t>
      </w:r>
      <w:r w:rsidR="00CD2B92">
        <w:rPr>
          <w:rFonts w:asciiTheme="majorHAnsi" w:hAnsiTheme="majorHAnsi"/>
          <w:sz w:val="24"/>
          <w:szCs w:val="24"/>
        </w:rPr>
        <w:t xml:space="preserve">Similarly, the </w:t>
      </w:r>
      <w:proofErr w:type="spellStart"/>
      <w:r w:rsidR="00CD2B92">
        <w:rPr>
          <w:rFonts w:asciiTheme="majorHAnsi" w:hAnsiTheme="majorHAnsi"/>
          <w:sz w:val="24"/>
          <w:szCs w:val="24"/>
        </w:rPr>
        <w:t>Storey’s</w:t>
      </w:r>
      <w:proofErr w:type="spellEnd"/>
      <w:r w:rsidR="00CD2B92">
        <w:rPr>
          <w:rFonts w:asciiTheme="majorHAnsi" w:hAnsiTheme="majorHAnsi"/>
          <w:sz w:val="24"/>
          <w:szCs w:val="24"/>
        </w:rPr>
        <w:t xml:space="preserve"> q-value procedure uses point estimators of the total number of true null hypotheses, m</w:t>
      </w:r>
      <w:r w:rsidR="00CD2B92">
        <w:rPr>
          <w:rFonts w:asciiTheme="majorHAnsi" w:hAnsiTheme="majorHAnsi"/>
          <w:sz w:val="24"/>
          <w:szCs w:val="24"/>
          <w:vertAlign w:val="subscript"/>
        </w:rPr>
        <w:t>0</w:t>
      </w:r>
      <w:r w:rsidR="00CD2B92">
        <w:rPr>
          <w:rFonts w:asciiTheme="majorHAnsi" w:hAnsiTheme="majorHAnsi"/>
          <w:sz w:val="24"/>
          <w:szCs w:val="24"/>
        </w:rPr>
        <w:t xml:space="preserve">. </w:t>
      </w:r>
      <w:r w:rsidR="00F44EA0">
        <w:rPr>
          <w:rFonts w:asciiTheme="majorHAnsi" w:hAnsiTheme="majorHAnsi"/>
          <w:sz w:val="24"/>
          <w:szCs w:val="24"/>
        </w:rPr>
        <w:t xml:space="preserve">The </w:t>
      </w:r>
      <w:proofErr w:type="spellStart"/>
      <w:r w:rsidR="00F44EA0">
        <w:rPr>
          <w:rFonts w:asciiTheme="majorHAnsi" w:hAnsiTheme="majorHAnsi"/>
          <w:sz w:val="24"/>
          <w:szCs w:val="24"/>
        </w:rPr>
        <w:t>Storey’s</w:t>
      </w:r>
      <w:proofErr w:type="spellEnd"/>
      <w:r w:rsidR="00F44EA0">
        <w:rPr>
          <w:rFonts w:asciiTheme="majorHAnsi" w:hAnsiTheme="majorHAnsi"/>
          <w:sz w:val="24"/>
          <w:szCs w:val="24"/>
        </w:rPr>
        <w:t xml:space="preserve"> q-value procedure has higher power than the </w:t>
      </w:r>
      <w:proofErr w:type="spellStart"/>
      <w:r w:rsidR="00F44EA0">
        <w:rPr>
          <w:rFonts w:asciiTheme="majorHAnsi" w:hAnsiTheme="majorHAnsi"/>
          <w:sz w:val="24"/>
          <w:szCs w:val="24"/>
        </w:rPr>
        <w:t>Benjamini</w:t>
      </w:r>
      <w:proofErr w:type="spellEnd"/>
      <w:r w:rsidR="00F44EA0">
        <w:rPr>
          <w:rFonts w:asciiTheme="majorHAnsi" w:hAnsiTheme="majorHAnsi"/>
          <w:sz w:val="24"/>
          <w:szCs w:val="24"/>
        </w:rPr>
        <w:t xml:space="preserve">-Hochberg procedure and controls </w:t>
      </w:r>
      <w:proofErr w:type="spellStart"/>
      <w:r w:rsidR="00F44EA0">
        <w:rPr>
          <w:rFonts w:asciiTheme="majorHAnsi" w:hAnsiTheme="majorHAnsi"/>
          <w:sz w:val="24"/>
          <w:szCs w:val="24"/>
        </w:rPr>
        <w:t>pFDR</w:t>
      </w:r>
      <w:proofErr w:type="spellEnd"/>
      <w:r w:rsidR="00F44EA0">
        <w:rPr>
          <w:rFonts w:asciiTheme="majorHAnsi" w:hAnsiTheme="majorHAnsi"/>
          <w:sz w:val="24"/>
          <w:szCs w:val="24"/>
        </w:rPr>
        <w:t xml:space="preserve"> at significance level </w:t>
      </w:r>
      <w:r w:rsidR="00F44EA0">
        <w:rPr>
          <w:rFonts w:asciiTheme="majorHAnsi" w:hAnsiTheme="majorHAnsi"/>
          <w:sz w:val="24"/>
          <w:szCs w:val="24"/>
        </w:rPr>
        <w:sym w:font="Symbol" w:char="F061"/>
      </w:r>
      <w:r w:rsidR="00BF16E8">
        <w:rPr>
          <w:rFonts w:asciiTheme="majorHAnsi" w:hAnsiTheme="majorHAnsi"/>
          <w:sz w:val="24"/>
          <w:szCs w:val="24"/>
        </w:rPr>
        <w:t xml:space="preserve"> when </w:t>
      </w:r>
      <w:r w:rsidR="00056857">
        <w:rPr>
          <w:rFonts w:asciiTheme="majorHAnsi" w:hAnsiTheme="majorHAnsi"/>
          <w:sz w:val="24"/>
          <w:szCs w:val="24"/>
        </w:rPr>
        <w:t>the test statistics are independent or weakly correlated</w:t>
      </w:r>
      <w:sdt>
        <w:sdtPr>
          <w:rPr>
            <w:rFonts w:asciiTheme="majorHAnsi" w:hAnsiTheme="majorHAnsi"/>
            <w:sz w:val="24"/>
            <w:szCs w:val="24"/>
          </w:rPr>
          <w:id w:val="345832125"/>
          <w:citation/>
        </w:sdtPr>
        <w:sdtContent>
          <w:r w:rsidR="00023F2F">
            <w:rPr>
              <w:rFonts w:asciiTheme="majorHAnsi" w:hAnsiTheme="majorHAnsi"/>
              <w:sz w:val="24"/>
              <w:szCs w:val="24"/>
            </w:rPr>
            <w:fldChar w:fldCharType="begin"/>
          </w:r>
          <w:r w:rsidR="00023F2F">
            <w:rPr>
              <w:rFonts w:asciiTheme="majorHAnsi" w:hAnsiTheme="majorHAnsi"/>
              <w:sz w:val="24"/>
              <w:szCs w:val="24"/>
            </w:rPr>
            <w:instrText xml:space="preserve"> CITATION LiD15 \l 1033 </w:instrText>
          </w:r>
          <w:r w:rsidR="00023F2F">
            <w:rPr>
              <w:rFonts w:asciiTheme="majorHAnsi" w:hAnsiTheme="majorHAnsi"/>
              <w:sz w:val="24"/>
              <w:szCs w:val="24"/>
            </w:rPr>
            <w:fldChar w:fldCharType="separate"/>
          </w:r>
          <w:r w:rsidR="00F667BA">
            <w:rPr>
              <w:rFonts w:asciiTheme="majorHAnsi" w:hAnsiTheme="majorHAnsi"/>
              <w:noProof/>
              <w:sz w:val="24"/>
              <w:szCs w:val="24"/>
            </w:rPr>
            <w:t xml:space="preserve"> </w:t>
          </w:r>
          <w:r w:rsidR="00F667BA" w:rsidRPr="00F667BA">
            <w:rPr>
              <w:rFonts w:asciiTheme="majorHAnsi" w:hAnsiTheme="majorHAnsi"/>
              <w:noProof/>
              <w:sz w:val="24"/>
              <w:szCs w:val="24"/>
            </w:rPr>
            <w:t>[1]</w:t>
          </w:r>
          <w:r w:rsidR="00023F2F">
            <w:rPr>
              <w:rFonts w:asciiTheme="majorHAnsi" w:hAnsiTheme="majorHAnsi"/>
              <w:sz w:val="24"/>
              <w:szCs w:val="24"/>
            </w:rPr>
            <w:fldChar w:fldCharType="end"/>
          </w:r>
        </w:sdtContent>
      </w:sdt>
      <w:r w:rsidR="00056857">
        <w:rPr>
          <w:rFonts w:asciiTheme="majorHAnsi" w:hAnsiTheme="majorHAnsi"/>
          <w:sz w:val="24"/>
          <w:szCs w:val="24"/>
        </w:rPr>
        <w:t xml:space="preserve">. </w:t>
      </w:r>
    </w:p>
    <w:p w14:paraId="07EE1F9E" w14:textId="2F13992D" w:rsidR="00C64D37" w:rsidRDefault="00E630D9">
      <w:pPr>
        <w:rPr>
          <w:rFonts w:ascii="Cambria" w:hAnsi="Cambria"/>
          <w:b/>
          <w:sz w:val="24"/>
          <w:szCs w:val="24"/>
        </w:rPr>
      </w:pPr>
      <w:r>
        <w:rPr>
          <w:rFonts w:ascii="Cambria" w:hAnsi="Cambria"/>
          <w:b/>
          <w:sz w:val="24"/>
          <w:szCs w:val="24"/>
        </w:rPr>
        <w:t>Results</w:t>
      </w:r>
    </w:p>
    <w:p w14:paraId="6429B50D" w14:textId="10A44AF3" w:rsidR="00E630D9" w:rsidRDefault="00E630D9" w:rsidP="00E630D9">
      <w:pPr>
        <w:pStyle w:val="ListParagraph"/>
        <w:numPr>
          <w:ilvl w:val="0"/>
          <w:numId w:val="4"/>
        </w:numPr>
        <w:rPr>
          <w:rFonts w:ascii="Cambria" w:hAnsi="Cambria"/>
          <w:b/>
          <w:sz w:val="24"/>
          <w:szCs w:val="24"/>
        </w:rPr>
      </w:pPr>
      <w:r w:rsidRPr="00DC0584">
        <w:rPr>
          <w:rFonts w:ascii="Cambria" w:hAnsi="Cambria"/>
          <w:b/>
          <w:sz w:val="24"/>
          <w:szCs w:val="24"/>
        </w:rPr>
        <w:t>Quality Control</w:t>
      </w:r>
    </w:p>
    <w:p w14:paraId="2C0164B0" w14:textId="2D0C494D" w:rsidR="002B169B" w:rsidRDefault="0047687C" w:rsidP="004C1C9F">
      <w:pPr>
        <w:ind w:left="1080" w:firstLine="360"/>
        <w:rPr>
          <w:rFonts w:ascii="Cambria" w:hAnsi="Cambria"/>
          <w:sz w:val="24"/>
          <w:szCs w:val="24"/>
        </w:rPr>
      </w:pPr>
      <w:r>
        <w:rPr>
          <w:rFonts w:ascii="Cambria" w:hAnsi="Cambria"/>
          <w:sz w:val="24"/>
          <w:szCs w:val="24"/>
        </w:rPr>
        <w:t>When working with the high gra</w:t>
      </w:r>
      <w:r w:rsidR="00EC375E">
        <w:rPr>
          <w:rFonts w:ascii="Cambria" w:hAnsi="Cambria"/>
          <w:sz w:val="24"/>
          <w:szCs w:val="24"/>
        </w:rPr>
        <w:t xml:space="preserve">de and low grade </w:t>
      </w:r>
      <w:r>
        <w:rPr>
          <w:rFonts w:ascii="Cambria" w:hAnsi="Cambria"/>
          <w:sz w:val="24"/>
          <w:szCs w:val="24"/>
        </w:rPr>
        <w:t xml:space="preserve">HIV positive samples, it was necessary to perform the aforementioned quality control procedures. The </w:t>
      </w:r>
      <w:r>
        <w:rPr>
          <w:rFonts w:ascii="Cambria" w:hAnsi="Cambria"/>
          <w:sz w:val="24"/>
          <w:szCs w:val="24"/>
        </w:rPr>
        <w:lastRenderedPageBreak/>
        <w:t>first quality control results suggested that there existed two deviant samples. This result was confirmed by each of the three standard plots. The beta plot, bean plot and bisulfite conversion plots are shown below in figures</w:t>
      </w:r>
      <w:r w:rsidR="00F667BA">
        <w:rPr>
          <w:rFonts w:ascii="Cambria" w:hAnsi="Cambria"/>
          <w:sz w:val="24"/>
          <w:szCs w:val="24"/>
        </w:rPr>
        <w:t xml:space="preserve"> </w:t>
      </w:r>
      <w:r w:rsidR="008F1351">
        <w:rPr>
          <w:rFonts w:ascii="Cambria" w:hAnsi="Cambria"/>
          <w:sz w:val="24"/>
          <w:szCs w:val="24"/>
        </w:rPr>
        <w:t>5</w:t>
      </w:r>
      <w:r w:rsidR="00F667BA">
        <w:rPr>
          <w:rFonts w:ascii="Cambria" w:hAnsi="Cambria"/>
          <w:sz w:val="24"/>
          <w:szCs w:val="24"/>
        </w:rPr>
        <w:t>-</w:t>
      </w:r>
      <w:r w:rsidR="008F1351">
        <w:rPr>
          <w:rFonts w:ascii="Cambria" w:hAnsi="Cambria"/>
          <w:sz w:val="24"/>
          <w:szCs w:val="24"/>
        </w:rPr>
        <w:t>7</w:t>
      </w:r>
      <w:r>
        <w:rPr>
          <w:rFonts w:ascii="Cambria" w:hAnsi="Cambria"/>
          <w:sz w:val="24"/>
          <w:szCs w:val="24"/>
        </w:rPr>
        <w:t xml:space="preserve">. </w:t>
      </w:r>
    </w:p>
    <w:p w14:paraId="5C3AD9CC" w14:textId="4C806C48" w:rsidR="0047687C" w:rsidRDefault="0047687C" w:rsidP="004C1C9F">
      <w:pPr>
        <w:ind w:left="1080" w:firstLine="360"/>
        <w:rPr>
          <w:rFonts w:ascii="Cambria" w:hAnsi="Cambria"/>
          <w:sz w:val="24"/>
          <w:szCs w:val="24"/>
        </w:rPr>
      </w:pPr>
      <w:r>
        <w:rPr>
          <w:rFonts w:ascii="Cambria" w:hAnsi="Cambria"/>
          <w:sz w:val="24"/>
          <w:szCs w:val="24"/>
        </w:rPr>
        <w:t xml:space="preserve">In all subsequent plots, low-grade samples are denoted as Group A (or simply ‘A’) and high-grade samples are denoted as Group B (or simply ‘B’). </w:t>
      </w:r>
    </w:p>
    <w:p w14:paraId="5A4AEF38" w14:textId="77777777" w:rsidR="00D24AE1" w:rsidRDefault="0047687C" w:rsidP="00D24AE1">
      <w:pPr>
        <w:keepNext/>
        <w:jc w:val="center"/>
      </w:pPr>
      <w:r w:rsidRPr="0047687C">
        <w:rPr>
          <w:rFonts w:ascii="Cambria" w:hAnsi="Cambria"/>
          <w:noProof/>
          <w:sz w:val="24"/>
          <w:szCs w:val="24"/>
          <w:lang w:eastAsia="zh-CN"/>
        </w:rPr>
        <w:drawing>
          <wp:inline distT="0" distB="0" distL="0" distR="0" wp14:anchorId="0FE04AAD" wp14:editId="6450A543">
            <wp:extent cx="6148852" cy="41173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6165407" cy="4128426"/>
                    </a:xfrm>
                    <a:prstGeom prst="rect">
                      <a:avLst/>
                    </a:prstGeom>
                  </pic:spPr>
                </pic:pic>
              </a:graphicData>
            </a:graphic>
          </wp:inline>
        </w:drawing>
      </w:r>
    </w:p>
    <w:p w14:paraId="166ACBA7" w14:textId="4BB8DDDD" w:rsidR="0047687C" w:rsidRDefault="00D24AE1" w:rsidP="00D24AE1">
      <w:pPr>
        <w:pStyle w:val="Caption"/>
        <w:jc w:val="center"/>
        <w:rPr>
          <w:color w:val="000000" w:themeColor="text1"/>
        </w:rPr>
      </w:pPr>
      <w:r w:rsidRPr="00D24AE1">
        <w:rPr>
          <w:color w:val="000000" w:themeColor="text1"/>
        </w:rPr>
        <w:t xml:space="preserve">Figure </w:t>
      </w:r>
      <w:r w:rsidR="0076430D">
        <w:rPr>
          <w:color w:val="000000" w:themeColor="text1"/>
        </w:rPr>
        <w:t>5</w:t>
      </w:r>
      <w:r w:rsidRPr="00D24AE1">
        <w:rPr>
          <w:color w:val="000000" w:themeColor="text1"/>
        </w:rPr>
        <w:t>-Beta plot of low and high-grade HIV+ samples</w:t>
      </w:r>
    </w:p>
    <w:p w14:paraId="11428BB7" w14:textId="61F66DC4" w:rsidR="00D24AE1" w:rsidRDefault="00D24AE1" w:rsidP="004C1C9F">
      <w:pPr>
        <w:ind w:left="1080" w:firstLine="360"/>
        <w:rPr>
          <w:rFonts w:asciiTheme="majorHAnsi" w:hAnsiTheme="majorHAnsi"/>
          <w:sz w:val="24"/>
          <w:szCs w:val="24"/>
        </w:rPr>
      </w:pPr>
      <w:r w:rsidRPr="00D24AE1">
        <w:rPr>
          <w:rFonts w:asciiTheme="majorHAnsi" w:hAnsiTheme="majorHAnsi"/>
          <w:sz w:val="24"/>
          <w:szCs w:val="24"/>
        </w:rPr>
        <w:t xml:space="preserve">Above, in </w:t>
      </w:r>
      <w:r>
        <w:rPr>
          <w:rFonts w:asciiTheme="majorHAnsi" w:hAnsiTheme="majorHAnsi"/>
          <w:sz w:val="24"/>
          <w:szCs w:val="24"/>
        </w:rPr>
        <w:t>the beta plot</w:t>
      </w:r>
      <w:r w:rsidR="0076430D">
        <w:rPr>
          <w:rFonts w:asciiTheme="majorHAnsi" w:hAnsiTheme="majorHAnsi"/>
          <w:sz w:val="24"/>
          <w:szCs w:val="24"/>
        </w:rPr>
        <w:t xml:space="preserve"> (Figure 5),</w:t>
      </w:r>
      <w:r>
        <w:rPr>
          <w:rFonts w:asciiTheme="majorHAnsi" w:hAnsiTheme="majorHAnsi"/>
          <w:sz w:val="24"/>
          <w:szCs w:val="24"/>
        </w:rPr>
        <w:t xml:space="preserve"> it is easy to see one sample from Group A which seems to be clearly deviant, lacking the expected bi-modal shape. Less obvious, however, is the existence of a second deviant sample from Group B</w:t>
      </w:r>
      <w:r w:rsidR="00FB73EF">
        <w:rPr>
          <w:rFonts w:asciiTheme="majorHAnsi" w:hAnsiTheme="majorHAnsi"/>
          <w:sz w:val="24"/>
          <w:szCs w:val="24"/>
        </w:rPr>
        <w:t xml:space="preserve">. The existence of a second deviant sample can be made by looking at the </w:t>
      </w:r>
      <w:r w:rsidR="004E4EBE">
        <w:rPr>
          <w:rFonts w:asciiTheme="majorHAnsi" w:hAnsiTheme="majorHAnsi"/>
          <w:sz w:val="24"/>
          <w:szCs w:val="24"/>
        </w:rPr>
        <w:t xml:space="preserve">corresponding </w:t>
      </w:r>
      <w:r w:rsidR="00FB73EF">
        <w:rPr>
          <w:rFonts w:asciiTheme="majorHAnsi" w:hAnsiTheme="majorHAnsi"/>
          <w:sz w:val="24"/>
          <w:szCs w:val="24"/>
        </w:rPr>
        <w:t xml:space="preserve">bean plot. </w:t>
      </w:r>
    </w:p>
    <w:p w14:paraId="6DF5F731" w14:textId="77777777" w:rsidR="00B23530" w:rsidRDefault="00E7555B" w:rsidP="004C1C9F">
      <w:pPr>
        <w:keepNext/>
        <w:ind w:left="1080" w:hanging="1080"/>
        <w:jc w:val="center"/>
      </w:pPr>
      <w:r w:rsidRPr="00E7555B">
        <w:rPr>
          <w:rFonts w:asciiTheme="majorHAnsi" w:hAnsiTheme="majorHAnsi"/>
          <w:noProof/>
          <w:sz w:val="24"/>
          <w:szCs w:val="24"/>
          <w:lang w:eastAsia="zh-CN"/>
        </w:rPr>
        <w:lastRenderedPageBreak/>
        <w:drawing>
          <wp:inline distT="0" distB="0" distL="0" distR="0" wp14:anchorId="100C2200" wp14:editId="45D56D2B">
            <wp:extent cx="3838607" cy="6517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5504" cy="6665184"/>
                    </a:xfrm>
                    <a:prstGeom prst="rect">
                      <a:avLst/>
                    </a:prstGeom>
                  </pic:spPr>
                </pic:pic>
              </a:graphicData>
            </a:graphic>
          </wp:inline>
        </w:drawing>
      </w:r>
    </w:p>
    <w:p w14:paraId="5A701E8B" w14:textId="2A85EFA6" w:rsidR="00E7555B" w:rsidRPr="00B23530" w:rsidRDefault="00B23530" w:rsidP="00B23530">
      <w:pPr>
        <w:pStyle w:val="Caption"/>
        <w:jc w:val="center"/>
        <w:rPr>
          <w:rFonts w:asciiTheme="majorHAnsi" w:hAnsiTheme="majorHAnsi"/>
          <w:color w:val="000000" w:themeColor="text1"/>
          <w:sz w:val="24"/>
          <w:szCs w:val="24"/>
        </w:rPr>
      </w:pPr>
      <w:r w:rsidRPr="00B23530">
        <w:rPr>
          <w:color w:val="000000" w:themeColor="text1"/>
        </w:rPr>
        <w:t>Figure</w:t>
      </w:r>
      <w:r w:rsidR="0076430D">
        <w:rPr>
          <w:color w:val="000000" w:themeColor="text1"/>
        </w:rPr>
        <w:t xml:space="preserve"> 6-</w:t>
      </w:r>
      <w:r w:rsidRPr="00B23530">
        <w:rPr>
          <w:color w:val="000000" w:themeColor="text1"/>
        </w:rPr>
        <w:t xml:space="preserve"> Bean plot of high and low-grad HIV+ samples</w:t>
      </w:r>
    </w:p>
    <w:p w14:paraId="78DC50C8" w14:textId="52E28B45" w:rsidR="00FB73EF" w:rsidRDefault="00B23530" w:rsidP="00A544CE">
      <w:pPr>
        <w:ind w:left="1080" w:firstLine="360"/>
        <w:rPr>
          <w:rFonts w:asciiTheme="majorHAnsi" w:hAnsiTheme="majorHAnsi"/>
          <w:sz w:val="24"/>
          <w:szCs w:val="24"/>
        </w:rPr>
      </w:pPr>
      <w:r>
        <w:rPr>
          <w:rFonts w:asciiTheme="majorHAnsi" w:hAnsiTheme="majorHAnsi"/>
          <w:sz w:val="24"/>
          <w:szCs w:val="24"/>
        </w:rPr>
        <w:t>It is demonstrated in the bean plot above</w:t>
      </w:r>
      <w:r w:rsidR="0076430D">
        <w:rPr>
          <w:rFonts w:asciiTheme="majorHAnsi" w:hAnsiTheme="majorHAnsi"/>
          <w:sz w:val="24"/>
          <w:szCs w:val="24"/>
        </w:rPr>
        <w:t xml:space="preserve"> (Figure 6)</w:t>
      </w:r>
      <w:r>
        <w:rPr>
          <w:rFonts w:asciiTheme="majorHAnsi" w:hAnsiTheme="majorHAnsi"/>
          <w:sz w:val="24"/>
          <w:szCs w:val="24"/>
        </w:rPr>
        <w:t xml:space="preserve"> that samples P2 and P8 deviate significantly from the expected bimodal shape. The deviation of these samples is confirmed by the quality control probe bisulfite conversion plot.</w:t>
      </w:r>
    </w:p>
    <w:p w14:paraId="761DE71E" w14:textId="77777777" w:rsidR="00EA1303" w:rsidRDefault="00650F02" w:rsidP="00EA1303">
      <w:pPr>
        <w:keepNext/>
        <w:jc w:val="center"/>
      </w:pPr>
      <w:r w:rsidRPr="00650F02">
        <w:rPr>
          <w:rFonts w:asciiTheme="majorHAnsi" w:hAnsiTheme="majorHAnsi"/>
          <w:noProof/>
          <w:sz w:val="24"/>
          <w:szCs w:val="24"/>
          <w:lang w:eastAsia="zh-CN"/>
        </w:rPr>
        <w:lastRenderedPageBreak/>
        <w:drawing>
          <wp:inline distT="0" distB="0" distL="0" distR="0" wp14:anchorId="22BA4FDA" wp14:editId="55417076">
            <wp:extent cx="4452374" cy="6174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1850" cy="6243356"/>
                    </a:xfrm>
                    <a:prstGeom prst="rect">
                      <a:avLst/>
                    </a:prstGeom>
                  </pic:spPr>
                </pic:pic>
              </a:graphicData>
            </a:graphic>
          </wp:inline>
        </w:drawing>
      </w:r>
    </w:p>
    <w:p w14:paraId="1D766156" w14:textId="546E6783" w:rsidR="00B23530" w:rsidRPr="00EA1303" w:rsidRDefault="00EA1303" w:rsidP="00EA1303">
      <w:pPr>
        <w:pStyle w:val="Caption"/>
        <w:jc w:val="center"/>
        <w:rPr>
          <w:rFonts w:asciiTheme="majorHAnsi" w:hAnsiTheme="majorHAnsi"/>
          <w:color w:val="000000" w:themeColor="text1"/>
          <w:sz w:val="24"/>
          <w:szCs w:val="24"/>
        </w:rPr>
      </w:pPr>
      <w:r w:rsidRPr="00EA1303">
        <w:rPr>
          <w:color w:val="000000" w:themeColor="text1"/>
        </w:rPr>
        <w:t xml:space="preserve">Figure </w:t>
      </w:r>
      <w:r w:rsidR="0076430D">
        <w:rPr>
          <w:color w:val="000000" w:themeColor="text1"/>
        </w:rPr>
        <w:t>7</w:t>
      </w:r>
      <w:r w:rsidRPr="00EA1303">
        <w:rPr>
          <w:color w:val="000000" w:themeColor="text1"/>
        </w:rPr>
        <w:t>-Bisulfite conversion control probe plot</w:t>
      </w:r>
    </w:p>
    <w:p w14:paraId="44FC98FD" w14:textId="21FC8FCB" w:rsidR="0047687C" w:rsidRDefault="002F2DAE" w:rsidP="00A544CE">
      <w:pPr>
        <w:ind w:left="1080" w:firstLine="360"/>
        <w:rPr>
          <w:rFonts w:ascii="Cambria" w:hAnsi="Cambria"/>
          <w:sz w:val="24"/>
          <w:szCs w:val="24"/>
        </w:rPr>
      </w:pPr>
      <w:r>
        <w:rPr>
          <w:rFonts w:ascii="Cambria" w:hAnsi="Cambria"/>
          <w:sz w:val="24"/>
          <w:szCs w:val="24"/>
        </w:rPr>
        <w:t xml:space="preserve">Shown above is the bisulfite conversion control probe plot </w:t>
      </w:r>
      <w:r w:rsidR="0076430D">
        <w:rPr>
          <w:rFonts w:ascii="Cambria" w:hAnsi="Cambria"/>
          <w:sz w:val="24"/>
          <w:szCs w:val="24"/>
        </w:rPr>
        <w:t xml:space="preserve">(Figure 7) </w:t>
      </w:r>
      <w:r>
        <w:rPr>
          <w:rFonts w:ascii="Cambria" w:hAnsi="Cambria"/>
          <w:sz w:val="24"/>
          <w:szCs w:val="24"/>
        </w:rPr>
        <w:t xml:space="preserve">which corresponds to the data. It can </w:t>
      </w:r>
      <w:proofErr w:type="spellStart"/>
      <w:r>
        <w:rPr>
          <w:rFonts w:ascii="Cambria" w:hAnsi="Cambria"/>
          <w:sz w:val="24"/>
          <w:szCs w:val="24"/>
        </w:rPr>
        <w:t>bee</w:t>
      </w:r>
      <w:proofErr w:type="spellEnd"/>
      <w:r>
        <w:rPr>
          <w:rFonts w:ascii="Cambria" w:hAnsi="Cambria"/>
          <w:sz w:val="24"/>
          <w:szCs w:val="24"/>
        </w:rPr>
        <w:t xml:space="preserve"> seen that P2 and P8, the suspected deviant samples, are deviant with respect to the control probes. This indicates that perhaps there was a problem during the bisulfite conversion step of DNA processing. </w:t>
      </w:r>
    </w:p>
    <w:p w14:paraId="34600251" w14:textId="77777777" w:rsidR="00C44538" w:rsidRDefault="002F2DAE" w:rsidP="00A544CE">
      <w:pPr>
        <w:ind w:left="1080" w:firstLine="360"/>
        <w:rPr>
          <w:rFonts w:ascii="Cambria" w:hAnsi="Cambria"/>
          <w:sz w:val="24"/>
          <w:szCs w:val="24"/>
        </w:rPr>
      </w:pPr>
      <w:r>
        <w:rPr>
          <w:rFonts w:ascii="Cambria" w:hAnsi="Cambria"/>
          <w:sz w:val="24"/>
          <w:szCs w:val="24"/>
        </w:rPr>
        <w:t xml:space="preserve">Based on the results detailed above, the </w:t>
      </w:r>
      <w:r w:rsidR="0063503C">
        <w:rPr>
          <w:rFonts w:ascii="Cambria" w:hAnsi="Cambria"/>
          <w:sz w:val="24"/>
          <w:szCs w:val="24"/>
        </w:rPr>
        <w:t xml:space="preserve">samples P2 and P8 were removed from the dataset and thus excluded from the analysis. </w:t>
      </w:r>
    </w:p>
    <w:p w14:paraId="2F9B2927" w14:textId="4FFA79D2" w:rsidR="002F2DAE" w:rsidRPr="0047687C" w:rsidRDefault="00C44538" w:rsidP="00A544CE">
      <w:pPr>
        <w:ind w:left="1080" w:firstLine="360"/>
        <w:rPr>
          <w:rFonts w:ascii="Cambria" w:hAnsi="Cambria"/>
          <w:sz w:val="24"/>
          <w:szCs w:val="24"/>
        </w:rPr>
      </w:pPr>
      <w:r>
        <w:rPr>
          <w:rFonts w:ascii="Cambria" w:hAnsi="Cambria"/>
          <w:sz w:val="24"/>
          <w:szCs w:val="24"/>
        </w:rPr>
        <w:lastRenderedPageBreak/>
        <w:t xml:space="preserve">Quality control reports generated after removing P2 and P8 showed no further deviant samples. </w:t>
      </w:r>
    </w:p>
    <w:p w14:paraId="74197B83" w14:textId="5B8177A8" w:rsidR="00E630D9" w:rsidRDefault="00E630D9" w:rsidP="00E630D9">
      <w:pPr>
        <w:pStyle w:val="ListParagraph"/>
        <w:numPr>
          <w:ilvl w:val="0"/>
          <w:numId w:val="4"/>
        </w:numPr>
        <w:rPr>
          <w:rFonts w:ascii="Cambria" w:hAnsi="Cambria"/>
          <w:b/>
          <w:sz w:val="24"/>
          <w:szCs w:val="24"/>
        </w:rPr>
      </w:pPr>
      <w:r w:rsidRPr="00DC0584">
        <w:rPr>
          <w:rFonts w:ascii="Cambria" w:hAnsi="Cambria"/>
          <w:b/>
          <w:sz w:val="24"/>
          <w:szCs w:val="24"/>
        </w:rPr>
        <w:t>Preprocessing/Normalization</w:t>
      </w:r>
    </w:p>
    <w:p w14:paraId="79E33168" w14:textId="50F57FFE" w:rsidR="00BB148F" w:rsidRDefault="00D9113E" w:rsidP="002560E2">
      <w:pPr>
        <w:ind w:left="1080" w:firstLine="360"/>
        <w:rPr>
          <w:rFonts w:ascii="Cambria" w:hAnsi="Cambria"/>
          <w:sz w:val="24"/>
          <w:szCs w:val="24"/>
        </w:rPr>
      </w:pPr>
      <w:r>
        <w:rPr>
          <w:rFonts w:ascii="Cambria" w:hAnsi="Cambria"/>
          <w:sz w:val="24"/>
          <w:szCs w:val="24"/>
        </w:rPr>
        <w:t xml:space="preserve">In order to evaluate which preprocessing method may be best the dataset, each procedure was run and the success was evaluated via </w:t>
      </w:r>
      <w:r w:rsidR="00135695">
        <w:rPr>
          <w:rFonts w:ascii="Cambria" w:hAnsi="Cambria"/>
          <w:sz w:val="24"/>
          <w:szCs w:val="24"/>
        </w:rPr>
        <w:t>plots. The results a</w:t>
      </w:r>
      <w:r w:rsidR="00B36CFC">
        <w:rPr>
          <w:rFonts w:ascii="Cambria" w:hAnsi="Cambria"/>
          <w:sz w:val="24"/>
          <w:szCs w:val="24"/>
        </w:rPr>
        <w:t>re detailed below in</w:t>
      </w:r>
      <w:r w:rsidR="00135695">
        <w:rPr>
          <w:rFonts w:ascii="Cambria" w:hAnsi="Cambria"/>
          <w:sz w:val="24"/>
          <w:szCs w:val="24"/>
        </w:rPr>
        <w:t xml:space="preserve"> figures</w:t>
      </w:r>
      <w:r w:rsidR="00B36CFC">
        <w:rPr>
          <w:rFonts w:ascii="Cambria" w:hAnsi="Cambria"/>
          <w:sz w:val="24"/>
          <w:szCs w:val="24"/>
        </w:rPr>
        <w:t xml:space="preserve"> 8-10</w:t>
      </w:r>
      <w:r w:rsidR="00135695">
        <w:rPr>
          <w:rFonts w:ascii="Cambria" w:hAnsi="Cambria"/>
          <w:sz w:val="24"/>
          <w:szCs w:val="24"/>
        </w:rPr>
        <w:t xml:space="preserve">. </w:t>
      </w:r>
    </w:p>
    <w:p w14:paraId="7BCB74EC" w14:textId="77777777" w:rsidR="00BB148F" w:rsidRDefault="00CB1172" w:rsidP="00BB148F">
      <w:pPr>
        <w:keepNext/>
        <w:jc w:val="center"/>
      </w:pPr>
      <w:r w:rsidRPr="00CB1172">
        <w:rPr>
          <w:rFonts w:ascii="Cambria" w:hAnsi="Cambria"/>
          <w:noProof/>
          <w:sz w:val="24"/>
          <w:szCs w:val="24"/>
          <w:lang w:eastAsia="zh-CN"/>
        </w:rPr>
        <w:drawing>
          <wp:inline distT="0" distB="0" distL="0" distR="0" wp14:anchorId="04D8DB35" wp14:editId="46CC35C8">
            <wp:extent cx="5180421" cy="2958011"/>
            <wp:effectExtent l="0" t="0" r="1270" b="0"/>
            <wp:docPr id="8" name="Picture 1" descr="S:\Fred  Hutch Data\Rplot.jpeg"/>
            <wp:cNvGraphicFramePr/>
            <a:graphic xmlns:a="http://schemas.openxmlformats.org/drawingml/2006/main">
              <a:graphicData uri="http://schemas.openxmlformats.org/drawingml/2006/picture">
                <pic:pic xmlns:pic="http://schemas.openxmlformats.org/drawingml/2006/picture">
                  <pic:nvPicPr>
                    <pic:cNvPr id="2" name="Picture 1" descr="S:\Fred  Hutch Data\Rplot.jpe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6285" cy="2967070"/>
                    </a:xfrm>
                    <a:prstGeom prst="rect">
                      <a:avLst/>
                    </a:prstGeom>
                    <a:noFill/>
                    <a:ln>
                      <a:noFill/>
                    </a:ln>
                  </pic:spPr>
                </pic:pic>
              </a:graphicData>
            </a:graphic>
          </wp:inline>
        </w:drawing>
      </w:r>
    </w:p>
    <w:p w14:paraId="536F2B47" w14:textId="3B632AE4" w:rsidR="006D2F35" w:rsidRPr="006D2F35" w:rsidRDefault="00BB148F" w:rsidP="006D2F35">
      <w:pPr>
        <w:pStyle w:val="Caption"/>
        <w:jc w:val="center"/>
        <w:rPr>
          <w:color w:val="000000" w:themeColor="text1"/>
        </w:rPr>
      </w:pPr>
      <w:r w:rsidRPr="00BB148F">
        <w:rPr>
          <w:color w:val="000000" w:themeColor="text1"/>
        </w:rPr>
        <w:t xml:space="preserve">Figure </w:t>
      </w:r>
      <w:r w:rsidR="0076430D">
        <w:rPr>
          <w:color w:val="000000" w:themeColor="text1"/>
        </w:rPr>
        <w:t>8</w:t>
      </w:r>
      <w:r w:rsidRPr="00BB148F">
        <w:rPr>
          <w:color w:val="000000" w:themeColor="text1"/>
        </w:rPr>
        <w:t>-Plot of raw preprocessed beta values</w:t>
      </w:r>
    </w:p>
    <w:p w14:paraId="44460474" w14:textId="77777777" w:rsidR="00BB148F" w:rsidRDefault="00CB1172" w:rsidP="00BB148F">
      <w:pPr>
        <w:keepNext/>
        <w:ind w:left="360"/>
        <w:jc w:val="center"/>
      </w:pPr>
      <w:r w:rsidRPr="00CB1172">
        <w:rPr>
          <w:rFonts w:ascii="Cambria" w:hAnsi="Cambria"/>
          <w:noProof/>
          <w:sz w:val="24"/>
          <w:szCs w:val="24"/>
          <w:lang w:eastAsia="zh-CN"/>
        </w:rPr>
        <w:drawing>
          <wp:inline distT="0" distB="0" distL="0" distR="0" wp14:anchorId="3263F691" wp14:editId="749319A9">
            <wp:extent cx="5315584" cy="2860040"/>
            <wp:effectExtent l="0" t="0" r="0" b="10160"/>
            <wp:docPr id="9" name="Picture 1" descr="S:\Fred  Hutch Data\Rplot02.jpeg"/>
            <wp:cNvGraphicFramePr/>
            <a:graphic xmlns:a="http://schemas.openxmlformats.org/drawingml/2006/main">
              <a:graphicData uri="http://schemas.openxmlformats.org/drawingml/2006/picture">
                <pic:pic xmlns:pic="http://schemas.openxmlformats.org/drawingml/2006/picture">
                  <pic:nvPicPr>
                    <pic:cNvPr id="2" name="Picture 1" descr="S:\Fred  Hutch Data\Rplot02.jpe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3707" cy="2880552"/>
                    </a:xfrm>
                    <a:prstGeom prst="rect">
                      <a:avLst/>
                    </a:prstGeom>
                    <a:noFill/>
                    <a:ln>
                      <a:noFill/>
                    </a:ln>
                  </pic:spPr>
                </pic:pic>
              </a:graphicData>
            </a:graphic>
          </wp:inline>
        </w:drawing>
      </w:r>
    </w:p>
    <w:p w14:paraId="12D985D1" w14:textId="2043FBBB" w:rsidR="00CB1172" w:rsidRPr="00BB148F" w:rsidRDefault="00BB148F" w:rsidP="00BB148F">
      <w:pPr>
        <w:pStyle w:val="Caption"/>
        <w:jc w:val="center"/>
        <w:rPr>
          <w:rFonts w:ascii="Cambria" w:hAnsi="Cambria"/>
          <w:color w:val="000000" w:themeColor="text1"/>
          <w:sz w:val="24"/>
          <w:szCs w:val="24"/>
        </w:rPr>
      </w:pPr>
      <w:r w:rsidRPr="00BB148F">
        <w:rPr>
          <w:color w:val="000000" w:themeColor="text1"/>
        </w:rPr>
        <w:t xml:space="preserve">Figure </w:t>
      </w:r>
      <w:r w:rsidR="0076430D">
        <w:rPr>
          <w:color w:val="000000" w:themeColor="text1"/>
        </w:rPr>
        <w:t>9</w:t>
      </w:r>
      <w:r w:rsidR="007225A0">
        <w:rPr>
          <w:color w:val="000000" w:themeColor="text1"/>
        </w:rPr>
        <w:t xml:space="preserve">-Plot of </w:t>
      </w:r>
      <w:proofErr w:type="spellStart"/>
      <w:r w:rsidR="007225A0">
        <w:rPr>
          <w:color w:val="000000" w:themeColor="text1"/>
        </w:rPr>
        <w:t>illuminaPreP</w:t>
      </w:r>
      <w:r w:rsidRPr="00BB148F">
        <w:rPr>
          <w:color w:val="000000" w:themeColor="text1"/>
        </w:rPr>
        <w:t>rocess</w:t>
      </w:r>
      <w:proofErr w:type="spellEnd"/>
      <w:r w:rsidRPr="00BB148F">
        <w:rPr>
          <w:color w:val="000000" w:themeColor="text1"/>
        </w:rPr>
        <w:t xml:space="preserve"> beta values</w:t>
      </w:r>
    </w:p>
    <w:p w14:paraId="346262D5" w14:textId="77777777" w:rsidR="002613FD" w:rsidRDefault="00CB1172" w:rsidP="002613FD">
      <w:pPr>
        <w:keepNext/>
        <w:ind w:left="360"/>
      </w:pPr>
      <w:r w:rsidRPr="00CB1172">
        <w:rPr>
          <w:rFonts w:ascii="Cambria" w:hAnsi="Cambria"/>
          <w:noProof/>
          <w:sz w:val="24"/>
          <w:szCs w:val="24"/>
          <w:lang w:eastAsia="zh-CN"/>
        </w:rPr>
        <w:lastRenderedPageBreak/>
        <w:drawing>
          <wp:inline distT="0" distB="0" distL="0" distR="0" wp14:anchorId="38918B6F" wp14:editId="0D31E47E">
            <wp:extent cx="5804535" cy="2974340"/>
            <wp:effectExtent l="0" t="0" r="12065" b="0"/>
            <wp:docPr id="10" name="Picture 1" descr="S:\Fred  Hutch Data\SWANwSeed.jpeg"/>
            <wp:cNvGraphicFramePr/>
            <a:graphic xmlns:a="http://schemas.openxmlformats.org/drawingml/2006/main">
              <a:graphicData uri="http://schemas.openxmlformats.org/drawingml/2006/picture">
                <pic:pic xmlns:pic="http://schemas.openxmlformats.org/drawingml/2006/picture">
                  <pic:nvPicPr>
                    <pic:cNvPr id="2" name="Picture 1" descr="S:\Fred  Hutch Data\SWANwSeed.jpe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4884" cy="2974519"/>
                    </a:xfrm>
                    <a:prstGeom prst="rect">
                      <a:avLst/>
                    </a:prstGeom>
                    <a:noFill/>
                    <a:ln>
                      <a:noFill/>
                    </a:ln>
                  </pic:spPr>
                </pic:pic>
              </a:graphicData>
            </a:graphic>
          </wp:inline>
        </w:drawing>
      </w:r>
    </w:p>
    <w:p w14:paraId="6D6CA73D" w14:textId="71681599" w:rsidR="00135695" w:rsidRDefault="002613FD" w:rsidP="006D2F35">
      <w:pPr>
        <w:pStyle w:val="Caption"/>
        <w:jc w:val="center"/>
        <w:rPr>
          <w:color w:val="000000" w:themeColor="text1"/>
        </w:rPr>
      </w:pPr>
      <w:r w:rsidRPr="002613FD">
        <w:rPr>
          <w:color w:val="000000" w:themeColor="text1"/>
        </w:rPr>
        <w:t xml:space="preserve">Figure </w:t>
      </w:r>
      <w:r w:rsidR="0076430D">
        <w:rPr>
          <w:color w:val="000000" w:themeColor="text1"/>
        </w:rPr>
        <w:t>10-</w:t>
      </w:r>
      <w:r w:rsidRPr="002613FD">
        <w:rPr>
          <w:color w:val="000000" w:themeColor="text1"/>
        </w:rPr>
        <w:t>-SWAN normalized beta values</w:t>
      </w:r>
    </w:p>
    <w:p w14:paraId="7F92C52B" w14:textId="58A2F55A" w:rsidR="006D2F35" w:rsidRDefault="006D2F35" w:rsidP="00C251B2">
      <w:pPr>
        <w:ind w:left="1080" w:firstLine="360"/>
        <w:rPr>
          <w:rFonts w:ascii="Cambria" w:hAnsi="Cambria"/>
          <w:sz w:val="24"/>
          <w:szCs w:val="24"/>
        </w:rPr>
      </w:pPr>
      <w:r>
        <w:rPr>
          <w:rFonts w:ascii="Cambria" w:hAnsi="Cambria"/>
          <w:sz w:val="24"/>
          <w:szCs w:val="24"/>
        </w:rPr>
        <w:t>By parsing through the graphical results above, the best preprocessing method for the data was chosen.</w:t>
      </w:r>
    </w:p>
    <w:p w14:paraId="181AB147" w14:textId="753C1A72" w:rsidR="006D2F35" w:rsidRDefault="006D2F35" w:rsidP="00C251B2">
      <w:pPr>
        <w:ind w:left="1080" w:firstLine="360"/>
        <w:rPr>
          <w:rFonts w:ascii="Cambria" w:hAnsi="Cambria"/>
          <w:sz w:val="24"/>
          <w:szCs w:val="24"/>
        </w:rPr>
      </w:pPr>
      <w:r>
        <w:rPr>
          <w:rFonts w:ascii="Cambria" w:hAnsi="Cambria"/>
          <w:sz w:val="24"/>
          <w:szCs w:val="24"/>
        </w:rPr>
        <w:t>Raw preprocessing</w:t>
      </w:r>
      <w:r w:rsidR="00B36CFC">
        <w:rPr>
          <w:rFonts w:ascii="Cambria" w:hAnsi="Cambria"/>
          <w:sz w:val="24"/>
          <w:szCs w:val="24"/>
        </w:rPr>
        <w:t xml:space="preserve"> (Figure 8)</w:t>
      </w:r>
      <w:r>
        <w:rPr>
          <w:rFonts w:ascii="Cambria" w:hAnsi="Cambria"/>
          <w:sz w:val="24"/>
          <w:szCs w:val="24"/>
        </w:rPr>
        <w:t xml:space="preserve"> is rarely used and not suggested based on standard research practice. This is because taking the data without any correction does not account for differences in array design, etc. Thus, the data received from raw preprocessing cannot be accurately analyzed group to group because corrections have not been applied. Therefore, the raw preprocessing method was not carried through to the analysis step. </w:t>
      </w:r>
    </w:p>
    <w:p w14:paraId="55A75F47" w14:textId="1DCF8C30" w:rsidR="006D2F35" w:rsidRDefault="006D2F35" w:rsidP="00C251B2">
      <w:pPr>
        <w:ind w:left="1080" w:firstLine="360"/>
        <w:rPr>
          <w:rFonts w:ascii="Cambria" w:hAnsi="Cambria"/>
          <w:sz w:val="24"/>
          <w:szCs w:val="24"/>
        </w:rPr>
      </w:pPr>
      <w:r>
        <w:rPr>
          <w:rFonts w:ascii="Cambria" w:hAnsi="Cambria"/>
          <w:sz w:val="24"/>
          <w:szCs w:val="24"/>
        </w:rPr>
        <w:t xml:space="preserve">The </w:t>
      </w:r>
      <w:proofErr w:type="spellStart"/>
      <w:r>
        <w:rPr>
          <w:rFonts w:ascii="Cambria" w:hAnsi="Cambria"/>
          <w:sz w:val="24"/>
          <w:szCs w:val="24"/>
        </w:rPr>
        <w:t>preProcessIllumina</w:t>
      </w:r>
      <w:proofErr w:type="spellEnd"/>
      <w:r>
        <w:rPr>
          <w:rFonts w:ascii="Cambria" w:hAnsi="Cambria"/>
          <w:sz w:val="24"/>
          <w:szCs w:val="24"/>
        </w:rPr>
        <w:t xml:space="preserve"> method</w:t>
      </w:r>
      <w:r w:rsidR="00B36CFC">
        <w:rPr>
          <w:rFonts w:ascii="Cambria" w:hAnsi="Cambria"/>
          <w:sz w:val="24"/>
          <w:szCs w:val="24"/>
        </w:rPr>
        <w:t xml:space="preserve"> (Figure 9)</w:t>
      </w:r>
      <w:r w:rsidR="00071F4A">
        <w:rPr>
          <w:rFonts w:ascii="Cambria" w:hAnsi="Cambria"/>
          <w:sz w:val="24"/>
          <w:szCs w:val="24"/>
        </w:rPr>
        <w:t xml:space="preserve"> seemed to overcorrect the data and place inordinate weight upon the mode near 0% methylation. To avoid an overcorrection, the </w:t>
      </w:r>
      <w:proofErr w:type="spellStart"/>
      <w:r w:rsidR="00071F4A">
        <w:rPr>
          <w:rFonts w:ascii="Cambria" w:hAnsi="Cambria"/>
          <w:sz w:val="24"/>
          <w:szCs w:val="24"/>
        </w:rPr>
        <w:t>preProcessIllumina</w:t>
      </w:r>
      <w:proofErr w:type="spellEnd"/>
      <w:r w:rsidR="00071F4A">
        <w:rPr>
          <w:rFonts w:ascii="Cambria" w:hAnsi="Cambria"/>
          <w:sz w:val="24"/>
          <w:szCs w:val="24"/>
        </w:rPr>
        <w:t xml:space="preserve"> method was not carried through to the analysis step.</w:t>
      </w:r>
    </w:p>
    <w:p w14:paraId="57205D9B" w14:textId="3E41E22F" w:rsidR="00C44538" w:rsidRDefault="00071F4A" w:rsidP="00C251B2">
      <w:pPr>
        <w:ind w:left="1080" w:firstLine="360"/>
        <w:rPr>
          <w:rFonts w:ascii="Cambria" w:hAnsi="Cambria"/>
          <w:sz w:val="24"/>
          <w:szCs w:val="24"/>
        </w:rPr>
      </w:pPr>
      <w:r>
        <w:rPr>
          <w:rFonts w:ascii="Cambria" w:hAnsi="Cambria"/>
          <w:sz w:val="24"/>
          <w:szCs w:val="24"/>
        </w:rPr>
        <w:t xml:space="preserve">It was of paramount importance that the data be corrected to account for differences between the </w:t>
      </w:r>
      <w:proofErr w:type="spellStart"/>
      <w:r>
        <w:rPr>
          <w:rFonts w:ascii="Cambria" w:hAnsi="Cambria"/>
          <w:sz w:val="24"/>
          <w:szCs w:val="24"/>
        </w:rPr>
        <w:t>Infinium</w:t>
      </w:r>
      <w:proofErr w:type="spellEnd"/>
      <w:r>
        <w:rPr>
          <w:rFonts w:ascii="Cambria" w:hAnsi="Cambria"/>
          <w:sz w:val="24"/>
          <w:szCs w:val="24"/>
        </w:rPr>
        <w:t xml:space="preserve"> I and II probes, thus making the data comparable. Because of this need and because the SWAN method did not make an apparent overcorrection</w:t>
      </w:r>
      <w:r w:rsidR="00B36CFC">
        <w:rPr>
          <w:rFonts w:ascii="Cambria" w:hAnsi="Cambria"/>
          <w:sz w:val="24"/>
          <w:szCs w:val="24"/>
        </w:rPr>
        <w:t xml:space="preserve"> (Figure 10)</w:t>
      </w:r>
      <w:r>
        <w:rPr>
          <w:rFonts w:ascii="Cambria" w:hAnsi="Cambria"/>
          <w:sz w:val="24"/>
          <w:szCs w:val="24"/>
        </w:rPr>
        <w:t xml:space="preserve">, the SWAN method processed beta values were chosen to be carried through the data analysis portion. </w:t>
      </w:r>
    </w:p>
    <w:p w14:paraId="7EAB6E89" w14:textId="77777777" w:rsidR="00C251B2" w:rsidRDefault="00C251B2" w:rsidP="00C251B2">
      <w:pPr>
        <w:ind w:left="1080" w:firstLine="360"/>
        <w:rPr>
          <w:rFonts w:ascii="Cambria" w:hAnsi="Cambria"/>
          <w:sz w:val="24"/>
          <w:szCs w:val="24"/>
        </w:rPr>
      </w:pPr>
    </w:p>
    <w:p w14:paraId="11BC6CBE" w14:textId="77777777" w:rsidR="00C251B2" w:rsidRPr="00071F4A" w:rsidRDefault="00C251B2" w:rsidP="00C251B2">
      <w:pPr>
        <w:ind w:left="1080" w:firstLine="360"/>
        <w:rPr>
          <w:rFonts w:ascii="Cambria" w:hAnsi="Cambria"/>
          <w:sz w:val="24"/>
          <w:szCs w:val="24"/>
        </w:rPr>
      </w:pPr>
    </w:p>
    <w:p w14:paraId="09DC1795" w14:textId="5826A2D9" w:rsidR="00E630D9" w:rsidRDefault="00E630D9" w:rsidP="00E630D9">
      <w:pPr>
        <w:pStyle w:val="ListParagraph"/>
        <w:numPr>
          <w:ilvl w:val="0"/>
          <w:numId w:val="4"/>
        </w:numPr>
        <w:rPr>
          <w:rFonts w:ascii="Cambria" w:hAnsi="Cambria"/>
          <w:b/>
          <w:sz w:val="24"/>
          <w:szCs w:val="24"/>
        </w:rPr>
      </w:pPr>
      <w:r w:rsidRPr="00DC0584">
        <w:rPr>
          <w:rFonts w:ascii="Cambria" w:hAnsi="Cambria"/>
          <w:b/>
          <w:sz w:val="24"/>
          <w:szCs w:val="24"/>
        </w:rPr>
        <w:lastRenderedPageBreak/>
        <w:t>Downstream Analysis</w:t>
      </w:r>
    </w:p>
    <w:p w14:paraId="45753D50" w14:textId="05C7B172" w:rsidR="00A963D8" w:rsidRPr="00D87686" w:rsidRDefault="00126880" w:rsidP="00D87686">
      <w:pPr>
        <w:ind w:left="720" w:firstLine="360"/>
        <w:rPr>
          <w:rFonts w:ascii="Cambria" w:hAnsi="Cambria"/>
          <w:b/>
          <w:sz w:val="24"/>
          <w:szCs w:val="24"/>
        </w:rPr>
      </w:pPr>
      <w:r w:rsidRPr="00D87686">
        <w:rPr>
          <w:rFonts w:ascii="Cambria" w:hAnsi="Cambria"/>
          <w:b/>
          <w:sz w:val="24"/>
          <w:szCs w:val="24"/>
        </w:rPr>
        <w:t>Results of Standard F-t</w:t>
      </w:r>
      <w:r w:rsidR="00A963D8" w:rsidRPr="00D87686">
        <w:rPr>
          <w:rFonts w:ascii="Cambria" w:hAnsi="Cambria"/>
          <w:b/>
          <w:sz w:val="24"/>
          <w:szCs w:val="24"/>
        </w:rPr>
        <w:t>est:</w:t>
      </w:r>
    </w:p>
    <w:p w14:paraId="28B799F4" w14:textId="04A468F4" w:rsidR="00984238" w:rsidRDefault="00A963D8" w:rsidP="00C251B2">
      <w:pPr>
        <w:ind w:left="1080" w:firstLine="360"/>
        <w:rPr>
          <w:rFonts w:ascii="Cambria" w:hAnsi="Cambria"/>
          <w:sz w:val="24"/>
          <w:szCs w:val="24"/>
        </w:rPr>
      </w:pPr>
      <w:r>
        <w:rPr>
          <w:rFonts w:ascii="Cambria" w:hAnsi="Cambria"/>
          <w:sz w:val="24"/>
          <w:szCs w:val="24"/>
        </w:rPr>
        <w:t xml:space="preserve">Because two samples were removed </w:t>
      </w:r>
      <w:r w:rsidR="00711834">
        <w:rPr>
          <w:rFonts w:ascii="Cambria" w:hAnsi="Cambria"/>
          <w:sz w:val="24"/>
          <w:szCs w:val="24"/>
        </w:rPr>
        <w:t xml:space="preserve">during quality control, the one-way ANOVA table for any cytosine level test can be modeled as: </w:t>
      </w:r>
    </w:p>
    <w:tbl>
      <w:tblPr>
        <w:tblStyle w:val="TableGrid"/>
        <w:tblW w:w="0" w:type="auto"/>
        <w:tblLook w:val="04A0" w:firstRow="1" w:lastRow="0" w:firstColumn="1" w:lastColumn="0" w:noHBand="0" w:noVBand="1"/>
      </w:tblPr>
      <w:tblGrid>
        <w:gridCol w:w="1923"/>
        <w:gridCol w:w="1858"/>
        <w:gridCol w:w="2089"/>
        <w:gridCol w:w="1778"/>
        <w:gridCol w:w="1702"/>
      </w:tblGrid>
      <w:tr w:rsidR="00711834" w14:paraId="4C943B77" w14:textId="77777777" w:rsidTr="0082302B">
        <w:tc>
          <w:tcPr>
            <w:tcW w:w="1979" w:type="dxa"/>
          </w:tcPr>
          <w:p w14:paraId="6389A5AF" w14:textId="77777777" w:rsidR="00711834" w:rsidRDefault="00711834" w:rsidP="0082302B">
            <w:pPr>
              <w:jc w:val="center"/>
              <w:rPr>
                <w:rFonts w:ascii="Cambria" w:hAnsi="Cambria"/>
                <w:sz w:val="24"/>
                <w:szCs w:val="24"/>
              </w:rPr>
            </w:pPr>
          </w:p>
        </w:tc>
        <w:tc>
          <w:tcPr>
            <w:tcW w:w="1900" w:type="dxa"/>
          </w:tcPr>
          <w:p w14:paraId="32A62250" w14:textId="77777777" w:rsidR="00711834" w:rsidRDefault="00711834" w:rsidP="0082302B">
            <w:pPr>
              <w:jc w:val="center"/>
              <w:rPr>
                <w:rFonts w:ascii="Cambria" w:hAnsi="Cambria"/>
                <w:sz w:val="24"/>
                <w:szCs w:val="24"/>
              </w:rPr>
            </w:pPr>
            <w:r>
              <w:rPr>
                <w:rFonts w:ascii="Cambria" w:hAnsi="Cambria"/>
                <w:sz w:val="24"/>
                <w:szCs w:val="24"/>
              </w:rPr>
              <w:t>Sum of Squares</w:t>
            </w:r>
          </w:p>
        </w:tc>
        <w:tc>
          <w:tcPr>
            <w:tcW w:w="2137" w:type="dxa"/>
          </w:tcPr>
          <w:p w14:paraId="2A7F1495" w14:textId="77777777" w:rsidR="00711834" w:rsidRDefault="00711834" w:rsidP="0082302B">
            <w:pPr>
              <w:jc w:val="center"/>
              <w:rPr>
                <w:rFonts w:ascii="Cambria" w:hAnsi="Cambria"/>
                <w:sz w:val="24"/>
                <w:szCs w:val="24"/>
              </w:rPr>
            </w:pPr>
            <w:r>
              <w:rPr>
                <w:rFonts w:ascii="Cambria" w:hAnsi="Cambria"/>
                <w:sz w:val="24"/>
                <w:szCs w:val="24"/>
              </w:rPr>
              <w:t>Degrees of Freedom</w:t>
            </w:r>
          </w:p>
        </w:tc>
        <w:tc>
          <w:tcPr>
            <w:tcW w:w="1824" w:type="dxa"/>
          </w:tcPr>
          <w:p w14:paraId="68455079" w14:textId="77777777" w:rsidR="00711834" w:rsidRDefault="00711834" w:rsidP="0082302B">
            <w:pPr>
              <w:jc w:val="center"/>
              <w:rPr>
                <w:rFonts w:ascii="Cambria" w:hAnsi="Cambria"/>
                <w:sz w:val="24"/>
                <w:szCs w:val="24"/>
              </w:rPr>
            </w:pPr>
            <w:r>
              <w:rPr>
                <w:rFonts w:ascii="Cambria" w:hAnsi="Cambria"/>
                <w:sz w:val="24"/>
                <w:szCs w:val="24"/>
              </w:rPr>
              <w:t>MS</w:t>
            </w:r>
          </w:p>
        </w:tc>
        <w:tc>
          <w:tcPr>
            <w:tcW w:w="1736" w:type="dxa"/>
          </w:tcPr>
          <w:p w14:paraId="462D2293" w14:textId="77777777" w:rsidR="00711834" w:rsidRDefault="00711834" w:rsidP="0082302B">
            <w:pPr>
              <w:jc w:val="center"/>
              <w:rPr>
                <w:rFonts w:ascii="Cambria" w:hAnsi="Cambria"/>
                <w:sz w:val="24"/>
                <w:szCs w:val="24"/>
              </w:rPr>
            </w:pPr>
            <w:r>
              <w:rPr>
                <w:rFonts w:ascii="Cambria" w:hAnsi="Cambria"/>
                <w:sz w:val="24"/>
                <w:szCs w:val="24"/>
              </w:rPr>
              <w:t>F-Statistic</w:t>
            </w:r>
          </w:p>
        </w:tc>
      </w:tr>
      <w:tr w:rsidR="00711834" w14:paraId="36E371C4" w14:textId="77777777" w:rsidTr="0082302B">
        <w:tc>
          <w:tcPr>
            <w:tcW w:w="1979" w:type="dxa"/>
            <w:vAlign w:val="center"/>
          </w:tcPr>
          <w:p w14:paraId="6DBA2ACE" w14:textId="77777777" w:rsidR="00711834" w:rsidRDefault="00711834" w:rsidP="0082302B">
            <w:pPr>
              <w:jc w:val="center"/>
              <w:rPr>
                <w:rFonts w:ascii="Cambria" w:hAnsi="Cambria"/>
                <w:sz w:val="24"/>
                <w:szCs w:val="24"/>
              </w:rPr>
            </w:pPr>
            <w:r>
              <w:rPr>
                <w:rFonts w:ascii="Cambria" w:hAnsi="Cambria"/>
                <w:sz w:val="24"/>
                <w:szCs w:val="24"/>
              </w:rPr>
              <w:t>Grade (High or Low)</w:t>
            </w:r>
          </w:p>
        </w:tc>
        <w:tc>
          <w:tcPr>
            <w:tcW w:w="1900" w:type="dxa"/>
            <w:vAlign w:val="center"/>
          </w:tcPr>
          <w:p w14:paraId="1A09143A" w14:textId="77777777" w:rsidR="00711834" w:rsidRDefault="00DF16CF" w:rsidP="0082302B">
            <w:pPr>
              <w:jc w:val="center"/>
              <w:rPr>
                <w:rFonts w:ascii="Cambria" w:hAnsi="Cambria"/>
                <w:sz w:val="24"/>
                <w:szCs w:val="24"/>
              </w:rPr>
            </w:pPr>
            <m:oMathPara>
              <m:oMath>
                <m:sSub>
                  <m:sSubPr>
                    <m:ctrlPr>
                      <w:rPr>
                        <w:rFonts w:ascii="Cambria Math" w:hAnsi="Cambria Math"/>
                        <w:i/>
                        <w:sz w:val="24"/>
                        <w:szCs w:val="24"/>
                      </w:rPr>
                    </m:ctrlPr>
                  </m:sSubPr>
                  <m:e>
                    <m:r>
                      <w:rPr>
                        <w:rFonts w:ascii="Cambria Math" w:hAnsi="Cambria Math"/>
                        <w:sz w:val="24"/>
                        <w:szCs w:val="24"/>
                      </w:rPr>
                      <m:t>SS</m:t>
                    </m:r>
                  </m:e>
                  <m:sub>
                    <m:r>
                      <w:rPr>
                        <w:rFonts w:ascii="Cambria Math" w:hAnsi="Cambria Math"/>
                        <w:sz w:val="24"/>
                        <w:szCs w:val="24"/>
                      </w:rPr>
                      <m:t>G</m:t>
                    </m:r>
                  </m:sub>
                </m:sSub>
              </m:oMath>
            </m:oMathPara>
          </w:p>
        </w:tc>
        <w:tc>
          <w:tcPr>
            <w:tcW w:w="2137" w:type="dxa"/>
            <w:vAlign w:val="center"/>
          </w:tcPr>
          <w:p w14:paraId="6959C46B" w14:textId="77777777" w:rsidR="00711834" w:rsidRDefault="00711834" w:rsidP="0082302B">
            <w:pPr>
              <w:jc w:val="center"/>
              <w:rPr>
                <w:rFonts w:ascii="Cambria" w:hAnsi="Cambria"/>
                <w:sz w:val="24"/>
                <w:szCs w:val="24"/>
              </w:rPr>
            </w:pPr>
            <w:r>
              <w:rPr>
                <w:rFonts w:ascii="Cambria" w:hAnsi="Cambria"/>
                <w:sz w:val="24"/>
                <w:szCs w:val="24"/>
              </w:rPr>
              <w:t>1</w:t>
            </w:r>
          </w:p>
        </w:tc>
        <w:tc>
          <w:tcPr>
            <w:tcW w:w="1824" w:type="dxa"/>
            <w:vAlign w:val="center"/>
          </w:tcPr>
          <w:p w14:paraId="33D1246C" w14:textId="77777777" w:rsidR="00711834" w:rsidRDefault="00DF16CF" w:rsidP="0082302B">
            <w:pPr>
              <w:jc w:val="center"/>
              <w:rPr>
                <w:rFonts w:ascii="Cambria" w:hAnsi="Cambria"/>
                <w:sz w:val="24"/>
                <w:szCs w:val="24"/>
              </w:rPr>
            </w:pPr>
            <m:oMathPara>
              <m:oMath>
                <m:sSub>
                  <m:sSubPr>
                    <m:ctrlPr>
                      <w:rPr>
                        <w:rFonts w:ascii="Cambria Math" w:hAnsi="Cambria Math"/>
                        <w:i/>
                        <w:sz w:val="24"/>
                        <w:szCs w:val="24"/>
                      </w:rPr>
                    </m:ctrlPr>
                  </m:sSubPr>
                  <m:e>
                    <m:r>
                      <w:rPr>
                        <w:rFonts w:ascii="Cambria Math" w:hAnsi="Cambria Math"/>
                        <w:sz w:val="24"/>
                        <w:szCs w:val="24"/>
                      </w:rPr>
                      <m:t>MS</m:t>
                    </m:r>
                  </m:e>
                  <m:sub>
                    <m:r>
                      <w:rPr>
                        <w:rFonts w:ascii="Cambria Math" w:hAnsi="Cambria Math"/>
                        <w:sz w:val="24"/>
                        <w:szCs w:val="24"/>
                      </w:rPr>
                      <m:t>G</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SS</m:t>
                        </m:r>
                      </m:e>
                      <m:sub>
                        <m:r>
                          <w:rPr>
                            <w:rFonts w:ascii="Cambria Math" w:hAnsi="Cambria Math"/>
                            <w:sz w:val="24"/>
                            <w:szCs w:val="24"/>
                          </w:rPr>
                          <m:t>G</m:t>
                        </m:r>
                      </m:sub>
                    </m:sSub>
                  </m:num>
                  <m:den>
                    <m:r>
                      <w:rPr>
                        <w:rFonts w:ascii="Cambria Math" w:hAnsi="Cambria Math"/>
                        <w:sz w:val="24"/>
                        <w:szCs w:val="24"/>
                      </w:rPr>
                      <m:t>1</m:t>
                    </m:r>
                  </m:den>
                </m:f>
              </m:oMath>
            </m:oMathPara>
          </w:p>
        </w:tc>
        <w:tc>
          <w:tcPr>
            <w:tcW w:w="1736" w:type="dxa"/>
            <w:vMerge w:val="restart"/>
            <w:vAlign w:val="center"/>
          </w:tcPr>
          <w:p w14:paraId="796F1E1F" w14:textId="77777777" w:rsidR="00711834" w:rsidRPr="004011D1" w:rsidRDefault="00DF16CF" w:rsidP="0082302B">
            <w:pPr>
              <w:jc w:val="center"/>
              <w:rPr>
                <w:rFonts w:ascii="Cambria" w:hAnsi="Cambria"/>
                <w:sz w:val="24"/>
                <w:szCs w:val="24"/>
                <w:vertAlign w:val="subscript"/>
              </w:rPr>
            </w:pPr>
            <m:oMathPara>
              <m:oMath>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MS</m:t>
                        </m:r>
                      </m:e>
                      <m:sub>
                        <m:r>
                          <w:rPr>
                            <w:rFonts w:ascii="Cambria Math" w:hAnsi="Cambria Math"/>
                            <w:sz w:val="24"/>
                            <w:szCs w:val="24"/>
                            <w:vertAlign w:val="subscript"/>
                          </w:rPr>
                          <m:t>G</m:t>
                        </m:r>
                      </m:sub>
                    </m:sSub>
                  </m:num>
                  <m:den>
                    <m:r>
                      <w:rPr>
                        <w:rFonts w:ascii="Cambria Math" w:hAnsi="Cambria Math"/>
                        <w:sz w:val="24"/>
                        <w:szCs w:val="24"/>
                        <w:vertAlign w:val="subscript"/>
                      </w:rPr>
                      <m:t>MSE</m:t>
                    </m:r>
                  </m:den>
                </m:f>
              </m:oMath>
            </m:oMathPara>
          </w:p>
        </w:tc>
      </w:tr>
      <w:tr w:rsidR="00711834" w14:paraId="4961E1F6" w14:textId="77777777" w:rsidTr="0082302B">
        <w:tc>
          <w:tcPr>
            <w:tcW w:w="1979" w:type="dxa"/>
            <w:vAlign w:val="center"/>
          </w:tcPr>
          <w:p w14:paraId="4E903243" w14:textId="77777777" w:rsidR="00711834" w:rsidRDefault="00711834" w:rsidP="0082302B">
            <w:pPr>
              <w:jc w:val="center"/>
              <w:rPr>
                <w:rFonts w:ascii="Cambria" w:hAnsi="Cambria"/>
                <w:sz w:val="24"/>
                <w:szCs w:val="24"/>
              </w:rPr>
            </w:pPr>
            <w:r>
              <w:rPr>
                <w:rFonts w:ascii="Cambria" w:hAnsi="Cambria"/>
                <w:sz w:val="24"/>
                <w:szCs w:val="24"/>
              </w:rPr>
              <w:t>Error</w:t>
            </w:r>
          </w:p>
        </w:tc>
        <w:tc>
          <w:tcPr>
            <w:tcW w:w="1900" w:type="dxa"/>
            <w:vAlign w:val="center"/>
          </w:tcPr>
          <w:p w14:paraId="0CE507D0" w14:textId="77777777" w:rsidR="00711834" w:rsidRDefault="00711834" w:rsidP="0082302B">
            <w:pPr>
              <w:jc w:val="center"/>
              <w:rPr>
                <w:rFonts w:ascii="Cambria" w:hAnsi="Cambria"/>
                <w:sz w:val="24"/>
                <w:szCs w:val="24"/>
              </w:rPr>
            </w:pPr>
            <m:oMathPara>
              <m:oMath>
                <m:r>
                  <w:rPr>
                    <w:rFonts w:ascii="Cambria Math" w:hAnsi="Cambria Math"/>
                    <w:sz w:val="24"/>
                    <w:szCs w:val="24"/>
                  </w:rPr>
                  <m:t>SSE</m:t>
                </m:r>
              </m:oMath>
            </m:oMathPara>
          </w:p>
        </w:tc>
        <w:tc>
          <w:tcPr>
            <w:tcW w:w="2137" w:type="dxa"/>
            <w:vAlign w:val="center"/>
          </w:tcPr>
          <w:p w14:paraId="49697760" w14:textId="318EA215" w:rsidR="00711834" w:rsidRDefault="00711834" w:rsidP="0082302B">
            <w:pPr>
              <w:jc w:val="center"/>
              <w:rPr>
                <w:rFonts w:ascii="Cambria" w:hAnsi="Cambria"/>
                <w:sz w:val="24"/>
                <w:szCs w:val="24"/>
              </w:rPr>
            </w:pPr>
            <w:r>
              <w:rPr>
                <w:rFonts w:ascii="Cambria" w:hAnsi="Cambria"/>
                <w:sz w:val="24"/>
                <w:szCs w:val="24"/>
              </w:rPr>
              <w:t>16</w:t>
            </w:r>
          </w:p>
        </w:tc>
        <w:tc>
          <w:tcPr>
            <w:tcW w:w="1824" w:type="dxa"/>
            <w:vAlign w:val="center"/>
          </w:tcPr>
          <w:p w14:paraId="6E157C48" w14:textId="478D0635" w:rsidR="00711834" w:rsidRDefault="00711834" w:rsidP="0082302B">
            <w:pPr>
              <w:jc w:val="center"/>
              <w:rPr>
                <w:rFonts w:ascii="Cambria" w:hAnsi="Cambria"/>
                <w:sz w:val="24"/>
                <w:szCs w:val="24"/>
              </w:rPr>
            </w:pPr>
            <m:oMathPara>
              <m:oMath>
                <m:r>
                  <w:rPr>
                    <w:rFonts w:ascii="Cambria Math" w:hAnsi="Cambria Math"/>
                    <w:sz w:val="24"/>
                    <w:szCs w:val="24"/>
                  </w:rPr>
                  <m:t>MSE=</m:t>
                </m:r>
                <m:f>
                  <m:fPr>
                    <m:ctrlPr>
                      <w:rPr>
                        <w:rFonts w:ascii="Cambria Math" w:hAnsi="Cambria Math"/>
                        <w:i/>
                        <w:sz w:val="24"/>
                        <w:szCs w:val="24"/>
                      </w:rPr>
                    </m:ctrlPr>
                  </m:fPr>
                  <m:num>
                    <m:r>
                      <w:rPr>
                        <w:rFonts w:ascii="Cambria Math" w:hAnsi="Cambria Math"/>
                        <w:sz w:val="24"/>
                        <w:szCs w:val="24"/>
                      </w:rPr>
                      <m:t>SSE</m:t>
                    </m:r>
                  </m:num>
                  <m:den>
                    <m:r>
                      <w:rPr>
                        <w:rFonts w:ascii="Cambria Math" w:hAnsi="Cambria Math"/>
                        <w:sz w:val="24"/>
                        <w:szCs w:val="24"/>
                      </w:rPr>
                      <m:t>17</m:t>
                    </m:r>
                  </m:den>
                </m:f>
              </m:oMath>
            </m:oMathPara>
          </w:p>
        </w:tc>
        <w:tc>
          <w:tcPr>
            <w:tcW w:w="1736" w:type="dxa"/>
            <w:vMerge/>
            <w:vAlign w:val="center"/>
          </w:tcPr>
          <w:p w14:paraId="494DD143" w14:textId="77777777" w:rsidR="00711834" w:rsidRDefault="00711834" w:rsidP="0082302B">
            <w:pPr>
              <w:jc w:val="center"/>
              <w:rPr>
                <w:rFonts w:ascii="Cambria" w:hAnsi="Cambria"/>
                <w:sz w:val="24"/>
                <w:szCs w:val="24"/>
              </w:rPr>
            </w:pPr>
          </w:p>
        </w:tc>
      </w:tr>
      <w:tr w:rsidR="00711834" w14:paraId="5763F856" w14:textId="77777777" w:rsidTr="0082302B">
        <w:trPr>
          <w:trHeight w:val="233"/>
        </w:trPr>
        <w:tc>
          <w:tcPr>
            <w:tcW w:w="1979" w:type="dxa"/>
            <w:vAlign w:val="center"/>
          </w:tcPr>
          <w:p w14:paraId="4B26866A" w14:textId="77777777" w:rsidR="00711834" w:rsidRDefault="00711834" w:rsidP="0082302B">
            <w:pPr>
              <w:jc w:val="center"/>
              <w:rPr>
                <w:rFonts w:ascii="Cambria" w:hAnsi="Cambria"/>
                <w:sz w:val="24"/>
                <w:szCs w:val="24"/>
              </w:rPr>
            </w:pPr>
            <w:r>
              <w:rPr>
                <w:rFonts w:ascii="Cambria" w:hAnsi="Cambria"/>
                <w:sz w:val="24"/>
                <w:szCs w:val="24"/>
              </w:rPr>
              <w:t>Total</w:t>
            </w:r>
          </w:p>
        </w:tc>
        <w:tc>
          <w:tcPr>
            <w:tcW w:w="1900" w:type="dxa"/>
            <w:vAlign w:val="center"/>
          </w:tcPr>
          <w:p w14:paraId="1FFF6780" w14:textId="77777777" w:rsidR="00711834" w:rsidRDefault="00711834" w:rsidP="0082302B">
            <w:pPr>
              <w:jc w:val="center"/>
              <w:rPr>
                <w:rFonts w:ascii="Cambria" w:hAnsi="Cambria"/>
                <w:sz w:val="24"/>
                <w:szCs w:val="24"/>
              </w:rPr>
            </w:pPr>
            <m:oMathPara>
              <m:oMath>
                <m:r>
                  <w:rPr>
                    <w:rFonts w:ascii="Cambria Math" w:hAnsi="Cambria Math"/>
                    <w:sz w:val="24"/>
                    <w:szCs w:val="24"/>
                  </w:rPr>
                  <m:t>SST</m:t>
                </m:r>
              </m:oMath>
            </m:oMathPara>
          </w:p>
        </w:tc>
        <w:tc>
          <w:tcPr>
            <w:tcW w:w="2137" w:type="dxa"/>
            <w:vAlign w:val="center"/>
          </w:tcPr>
          <w:p w14:paraId="24326EEC" w14:textId="60912E1B" w:rsidR="00711834" w:rsidRDefault="00711834" w:rsidP="0082302B">
            <w:pPr>
              <w:jc w:val="center"/>
              <w:rPr>
                <w:rFonts w:ascii="Cambria" w:hAnsi="Cambria"/>
                <w:sz w:val="24"/>
                <w:szCs w:val="24"/>
              </w:rPr>
            </w:pPr>
            <w:r>
              <w:rPr>
                <w:rFonts w:ascii="Cambria" w:hAnsi="Cambria"/>
                <w:sz w:val="24"/>
                <w:szCs w:val="24"/>
              </w:rPr>
              <w:t>17</w:t>
            </w:r>
          </w:p>
        </w:tc>
        <w:tc>
          <w:tcPr>
            <w:tcW w:w="1824" w:type="dxa"/>
            <w:vAlign w:val="center"/>
          </w:tcPr>
          <w:p w14:paraId="3DD609E8" w14:textId="77777777" w:rsidR="00711834" w:rsidRDefault="00711834" w:rsidP="0082302B">
            <w:pPr>
              <w:jc w:val="center"/>
              <w:rPr>
                <w:rFonts w:ascii="Cambria" w:hAnsi="Cambria"/>
                <w:sz w:val="24"/>
                <w:szCs w:val="24"/>
              </w:rPr>
            </w:pPr>
          </w:p>
        </w:tc>
        <w:tc>
          <w:tcPr>
            <w:tcW w:w="1736" w:type="dxa"/>
            <w:vMerge/>
            <w:vAlign w:val="center"/>
          </w:tcPr>
          <w:p w14:paraId="5746EFA2" w14:textId="77777777" w:rsidR="00711834" w:rsidRDefault="00711834" w:rsidP="00EB451F">
            <w:pPr>
              <w:keepNext/>
              <w:jc w:val="center"/>
              <w:rPr>
                <w:rFonts w:ascii="Cambria" w:hAnsi="Cambria"/>
                <w:sz w:val="24"/>
                <w:szCs w:val="24"/>
              </w:rPr>
            </w:pPr>
          </w:p>
        </w:tc>
      </w:tr>
    </w:tbl>
    <w:p w14:paraId="34FC48EA" w14:textId="66BB4F80" w:rsidR="00711834" w:rsidRPr="003213E2" w:rsidRDefault="00EB451F" w:rsidP="00EB451F">
      <w:pPr>
        <w:pStyle w:val="Caption"/>
        <w:jc w:val="center"/>
        <w:rPr>
          <w:rFonts w:ascii="Cambria" w:hAnsi="Cambria"/>
          <w:color w:val="000000" w:themeColor="text1"/>
          <w:sz w:val="24"/>
          <w:szCs w:val="24"/>
        </w:rPr>
      </w:pPr>
      <w:r w:rsidRPr="003213E2">
        <w:rPr>
          <w:color w:val="000000" w:themeColor="text1"/>
        </w:rPr>
        <w:t xml:space="preserve">Table </w:t>
      </w:r>
      <w:r w:rsidRPr="003213E2">
        <w:rPr>
          <w:color w:val="000000" w:themeColor="text1"/>
        </w:rPr>
        <w:fldChar w:fldCharType="begin"/>
      </w:r>
      <w:r w:rsidRPr="003213E2">
        <w:rPr>
          <w:color w:val="000000" w:themeColor="text1"/>
        </w:rPr>
        <w:instrText xml:space="preserve"> SEQ Table \* ARABIC </w:instrText>
      </w:r>
      <w:r w:rsidRPr="003213E2">
        <w:rPr>
          <w:color w:val="000000" w:themeColor="text1"/>
        </w:rPr>
        <w:fldChar w:fldCharType="separate"/>
      </w:r>
      <w:r w:rsidR="0034540B">
        <w:rPr>
          <w:noProof/>
          <w:color w:val="000000" w:themeColor="text1"/>
        </w:rPr>
        <w:t>3</w:t>
      </w:r>
      <w:r w:rsidRPr="003213E2">
        <w:rPr>
          <w:color w:val="000000" w:themeColor="text1"/>
        </w:rPr>
        <w:fldChar w:fldCharType="end"/>
      </w:r>
      <w:r w:rsidRPr="003213E2">
        <w:rPr>
          <w:color w:val="000000" w:themeColor="text1"/>
        </w:rPr>
        <w:t>-Adjusted One way ANOVA table</w:t>
      </w:r>
    </w:p>
    <w:p w14:paraId="54A5ECDB" w14:textId="6638133A" w:rsidR="00D87686" w:rsidRDefault="008265B7" w:rsidP="005B137E">
      <w:pPr>
        <w:ind w:left="1080" w:firstLine="450"/>
        <w:rPr>
          <w:rFonts w:ascii="Cambria" w:hAnsi="Cambria"/>
          <w:color w:val="FF0000"/>
          <w:sz w:val="24"/>
          <w:szCs w:val="24"/>
        </w:rPr>
      </w:pPr>
      <w:r>
        <w:rPr>
          <w:rFonts w:ascii="Cambria" w:hAnsi="Cambria"/>
          <w:sz w:val="24"/>
          <w:szCs w:val="24"/>
        </w:rPr>
        <w:t xml:space="preserve">The results of the application of this test to the data returned no differentially </w:t>
      </w:r>
      <w:r w:rsidR="007D31F4">
        <w:rPr>
          <w:rFonts w:ascii="Cambria" w:hAnsi="Cambria"/>
          <w:sz w:val="24"/>
          <w:szCs w:val="24"/>
        </w:rPr>
        <w:t xml:space="preserve">methylated cytosine </w:t>
      </w:r>
      <w:r>
        <w:rPr>
          <w:rFonts w:ascii="Cambria" w:hAnsi="Cambria"/>
          <w:sz w:val="24"/>
          <w:szCs w:val="24"/>
        </w:rPr>
        <w:t>between Group A and B</w:t>
      </w:r>
      <w:r w:rsidR="005B4817">
        <w:rPr>
          <w:rFonts w:ascii="Cambria" w:hAnsi="Cambria"/>
          <w:sz w:val="24"/>
          <w:szCs w:val="24"/>
        </w:rPr>
        <w:t xml:space="preserve"> </w:t>
      </w:r>
      <w:r w:rsidR="005B4817" w:rsidRPr="00067544">
        <w:rPr>
          <w:rFonts w:ascii="Cambria" w:hAnsi="Cambria"/>
          <w:color w:val="000000" w:themeColor="text1"/>
          <w:sz w:val="24"/>
          <w:szCs w:val="24"/>
        </w:rPr>
        <w:t xml:space="preserve">among 485,512 </w:t>
      </w:r>
      <w:r w:rsidR="005B4817">
        <w:rPr>
          <w:rFonts w:ascii="Cambria" w:hAnsi="Cambria"/>
          <w:sz w:val="24"/>
          <w:szCs w:val="24"/>
        </w:rPr>
        <w:t>positions tested</w:t>
      </w:r>
      <w:r>
        <w:rPr>
          <w:rFonts w:ascii="Cambria" w:hAnsi="Cambria"/>
          <w:sz w:val="24"/>
          <w:szCs w:val="24"/>
        </w:rPr>
        <w:t xml:space="preserve">. </w:t>
      </w:r>
      <w:r w:rsidR="004E09BC">
        <w:rPr>
          <w:rFonts w:ascii="Cambria" w:hAnsi="Cambria"/>
          <w:sz w:val="24"/>
          <w:szCs w:val="24"/>
        </w:rPr>
        <w:t xml:space="preserve">Utilizing the </w:t>
      </w:r>
      <w:proofErr w:type="spellStart"/>
      <w:r w:rsidR="004E09BC">
        <w:rPr>
          <w:rFonts w:ascii="Cambria" w:hAnsi="Cambria"/>
          <w:sz w:val="24"/>
          <w:szCs w:val="24"/>
        </w:rPr>
        <w:t>Benjamini</w:t>
      </w:r>
      <w:proofErr w:type="spellEnd"/>
      <w:r w:rsidR="004E09BC">
        <w:rPr>
          <w:rFonts w:ascii="Cambria" w:hAnsi="Cambria"/>
          <w:sz w:val="24"/>
          <w:szCs w:val="24"/>
        </w:rPr>
        <w:t xml:space="preserve">-Hochberg multiple testing correction procedure yielded a lowest p-value of </w:t>
      </w:r>
      <w:r w:rsidR="00D4648A">
        <w:rPr>
          <w:rFonts w:ascii="Cambria" w:hAnsi="Cambria"/>
          <w:sz w:val="24"/>
          <w:szCs w:val="24"/>
        </w:rPr>
        <w:t>.6882.</w:t>
      </w:r>
      <w:r w:rsidR="004E09BC">
        <w:rPr>
          <w:rFonts w:ascii="Cambria" w:hAnsi="Cambria"/>
          <w:color w:val="FF0000"/>
          <w:sz w:val="24"/>
          <w:szCs w:val="24"/>
        </w:rPr>
        <w:t xml:space="preserve"> </w:t>
      </w:r>
      <w:r w:rsidR="004E09BC">
        <w:rPr>
          <w:rFonts w:ascii="Cambria" w:hAnsi="Cambria"/>
          <w:color w:val="000000" w:themeColor="text1"/>
          <w:sz w:val="24"/>
          <w:szCs w:val="24"/>
        </w:rPr>
        <w:t xml:space="preserve">Using the </w:t>
      </w:r>
      <w:proofErr w:type="spellStart"/>
      <w:r w:rsidR="004E09BC">
        <w:rPr>
          <w:rFonts w:ascii="Cambria" w:hAnsi="Cambria"/>
          <w:color w:val="000000" w:themeColor="text1"/>
          <w:sz w:val="24"/>
          <w:szCs w:val="24"/>
        </w:rPr>
        <w:t>Storey’s</w:t>
      </w:r>
      <w:proofErr w:type="spellEnd"/>
      <w:r w:rsidR="004E09BC">
        <w:rPr>
          <w:rFonts w:ascii="Cambria" w:hAnsi="Cambria"/>
          <w:color w:val="000000" w:themeColor="text1"/>
          <w:sz w:val="24"/>
          <w:szCs w:val="24"/>
        </w:rPr>
        <w:t xml:space="preserve"> q-value procedure yielded a lowest q-value of </w:t>
      </w:r>
      <w:r w:rsidR="00356805">
        <w:rPr>
          <w:rFonts w:ascii="Cambria" w:hAnsi="Cambria"/>
          <w:color w:val="000000" w:themeColor="text1"/>
          <w:sz w:val="24"/>
          <w:szCs w:val="24"/>
        </w:rPr>
        <w:t>.4874.</w:t>
      </w:r>
      <w:r w:rsidR="004E09BC" w:rsidRPr="004E09BC">
        <w:rPr>
          <w:rFonts w:ascii="Cambria" w:hAnsi="Cambria"/>
          <w:color w:val="FF0000"/>
          <w:sz w:val="24"/>
          <w:szCs w:val="24"/>
        </w:rPr>
        <w:t xml:space="preserve"> </w:t>
      </w:r>
    </w:p>
    <w:p w14:paraId="2F6316B3" w14:textId="22262BA7" w:rsidR="003F67B7" w:rsidRPr="00D87686" w:rsidRDefault="00126880" w:rsidP="005B137E">
      <w:pPr>
        <w:ind w:left="1080"/>
        <w:rPr>
          <w:rFonts w:ascii="Cambria" w:hAnsi="Cambria"/>
          <w:color w:val="FF0000"/>
          <w:sz w:val="24"/>
          <w:szCs w:val="24"/>
        </w:rPr>
      </w:pPr>
      <w:r>
        <w:rPr>
          <w:rFonts w:ascii="Cambria" w:hAnsi="Cambria"/>
          <w:b/>
          <w:color w:val="000000" w:themeColor="text1"/>
          <w:sz w:val="24"/>
          <w:szCs w:val="24"/>
        </w:rPr>
        <w:t>Results of Moderated F-t</w:t>
      </w:r>
      <w:r w:rsidR="003F67B7">
        <w:rPr>
          <w:rFonts w:ascii="Cambria" w:hAnsi="Cambria"/>
          <w:b/>
          <w:color w:val="000000" w:themeColor="text1"/>
          <w:sz w:val="24"/>
          <w:szCs w:val="24"/>
        </w:rPr>
        <w:t>est:</w:t>
      </w:r>
    </w:p>
    <w:p w14:paraId="1DCE8A80" w14:textId="479B514A" w:rsidR="003F67B7" w:rsidRPr="007D31F4" w:rsidRDefault="007D31F4" w:rsidP="005B137E">
      <w:pPr>
        <w:ind w:left="1080" w:firstLine="360"/>
        <w:rPr>
          <w:rFonts w:ascii="Cambria" w:hAnsi="Cambria"/>
          <w:color w:val="000000" w:themeColor="text1"/>
          <w:sz w:val="24"/>
          <w:szCs w:val="24"/>
        </w:rPr>
      </w:pPr>
      <w:r>
        <w:rPr>
          <w:rFonts w:ascii="Cambria" w:hAnsi="Cambria"/>
          <w:color w:val="000000" w:themeColor="text1"/>
          <w:sz w:val="24"/>
          <w:szCs w:val="24"/>
        </w:rPr>
        <w:t xml:space="preserve">Despite the additional power </w:t>
      </w:r>
      <w:r w:rsidR="006740FF">
        <w:rPr>
          <w:rFonts w:ascii="Cambria" w:hAnsi="Cambria"/>
          <w:color w:val="000000" w:themeColor="text1"/>
          <w:sz w:val="24"/>
          <w:szCs w:val="24"/>
        </w:rPr>
        <w:t>of this test over the standard F</w:t>
      </w:r>
      <w:r>
        <w:rPr>
          <w:rFonts w:ascii="Cambria" w:hAnsi="Cambria"/>
          <w:color w:val="000000" w:themeColor="text1"/>
          <w:sz w:val="24"/>
          <w:szCs w:val="24"/>
        </w:rPr>
        <w:t>-test, no differentially methylated cytosine between high and low grade samples were detected</w:t>
      </w:r>
      <w:r w:rsidR="005B4817">
        <w:rPr>
          <w:rFonts w:ascii="Cambria" w:hAnsi="Cambria"/>
          <w:color w:val="000000" w:themeColor="text1"/>
          <w:sz w:val="24"/>
          <w:szCs w:val="24"/>
        </w:rPr>
        <w:t xml:space="preserve"> among </w:t>
      </w:r>
      <w:r w:rsidR="005B4817" w:rsidRPr="00067544">
        <w:rPr>
          <w:rFonts w:ascii="Cambria" w:hAnsi="Cambria"/>
          <w:color w:val="000000" w:themeColor="text1"/>
          <w:sz w:val="24"/>
          <w:szCs w:val="24"/>
        </w:rPr>
        <w:t xml:space="preserve">the 485,512 positions </w:t>
      </w:r>
      <w:r w:rsidR="005B4817">
        <w:rPr>
          <w:rFonts w:ascii="Cambria" w:hAnsi="Cambria"/>
          <w:color w:val="000000" w:themeColor="text1"/>
          <w:sz w:val="24"/>
          <w:szCs w:val="24"/>
        </w:rPr>
        <w:t>tested</w:t>
      </w:r>
      <w:r>
        <w:rPr>
          <w:rFonts w:ascii="Cambria" w:hAnsi="Cambria"/>
          <w:color w:val="000000" w:themeColor="text1"/>
          <w:sz w:val="24"/>
          <w:szCs w:val="24"/>
        </w:rPr>
        <w:t xml:space="preserve">. Utilizing the </w:t>
      </w:r>
      <w:proofErr w:type="spellStart"/>
      <w:r>
        <w:rPr>
          <w:rFonts w:ascii="Cambria" w:hAnsi="Cambria"/>
          <w:color w:val="000000" w:themeColor="text1"/>
          <w:sz w:val="24"/>
          <w:szCs w:val="24"/>
        </w:rPr>
        <w:t>Benjamini</w:t>
      </w:r>
      <w:proofErr w:type="spellEnd"/>
      <w:r>
        <w:rPr>
          <w:rFonts w:ascii="Cambria" w:hAnsi="Cambria"/>
          <w:color w:val="000000" w:themeColor="text1"/>
          <w:sz w:val="24"/>
          <w:szCs w:val="24"/>
        </w:rPr>
        <w:t xml:space="preserve">-Hochberg procedure gave a lowest p-value of </w:t>
      </w:r>
      <w:r w:rsidR="00516190">
        <w:rPr>
          <w:rFonts w:ascii="Cambria" w:hAnsi="Cambria"/>
          <w:sz w:val="24"/>
          <w:szCs w:val="24"/>
        </w:rPr>
        <w:t>.6653</w:t>
      </w:r>
      <w:r w:rsidR="00FF0EAC">
        <w:rPr>
          <w:rFonts w:ascii="Cambria" w:hAnsi="Cambria"/>
          <w:sz w:val="24"/>
          <w:szCs w:val="24"/>
        </w:rPr>
        <w:t>.</w:t>
      </w:r>
      <w:r>
        <w:rPr>
          <w:rFonts w:ascii="Cambria" w:hAnsi="Cambria"/>
          <w:color w:val="FF0000"/>
          <w:sz w:val="24"/>
          <w:szCs w:val="24"/>
        </w:rPr>
        <w:t xml:space="preserve"> </w:t>
      </w:r>
      <w:r>
        <w:rPr>
          <w:rFonts w:ascii="Cambria" w:hAnsi="Cambria"/>
          <w:color w:val="000000" w:themeColor="text1"/>
          <w:sz w:val="24"/>
          <w:szCs w:val="24"/>
        </w:rPr>
        <w:t xml:space="preserve">Using the </w:t>
      </w:r>
      <w:proofErr w:type="spellStart"/>
      <w:r>
        <w:rPr>
          <w:rFonts w:ascii="Cambria" w:hAnsi="Cambria"/>
          <w:color w:val="000000" w:themeColor="text1"/>
          <w:sz w:val="24"/>
          <w:szCs w:val="24"/>
        </w:rPr>
        <w:t>Storey’s</w:t>
      </w:r>
      <w:proofErr w:type="spellEnd"/>
      <w:r>
        <w:rPr>
          <w:rFonts w:ascii="Cambria" w:hAnsi="Cambria"/>
          <w:color w:val="000000" w:themeColor="text1"/>
          <w:sz w:val="24"/>
          <w:szCs w:val="24"/>
        </w:rPr>
        <w:t xml:space="preserve"> q-value procedur</w:t>
      </w:r>
      <w:r w:rsidR="00356805">
        <w:rPr>
          <w:rFonts w:ascii="Cambria" w:hAnsi="Cambria"/>
          <w:color w:val="000000" w:themeColor="text1"/>
          <w:sz w:val="24"/>
          <w:szCs w:val="24"/>
        </w:rPr>
        <w:t>e yielded a lowest q-value .47951</w:t>
      </w:r>
      <w:r>
        <w:rPr>
          <w:rFonts w:ascii="Cambria" w:hAnsi="Cambria"/>
          <w:color w:val="000000" w:themeColor="text1"/>
          <w:sz w:val="24"/>
          <w:szCs w:val="24"/>
        </w:rPr>
        <w:t xml:space="preserve">. </w:t>
      </w:r>
    </w:p>
    <w:p w14:paraId="13E184CA" w14:textId="27823149" w:rsidR="00E630D9" w:rsidRDefault="00E630D9" w:rsidP="00E630D9">
      <w:pPr>
        <w:rPr>
          <w:rFonts w:ascii="Cambria" w:hAnsi="Cambria"/>
          <w:b/>
          <w:sz w:val="24"/>
          <w:szCs w:val="24"/>
        </w:rPr>
      </w:pPr>
      <w:r>
        <w:rPr>
          <w:rFonts w:ascii="Cambria" w:hAnsi="Cambria"/>
          <w:b/>
          <w:sz w:val="24"/>
          <w:szCs w:val="24"/>
        </w:rPr>
        <w:t xml:space="preserve">Discussion </w:t>
      </w:r>
    </w:p>
    <w:p w14:paraId="008EE943" w14:textId="6D74AACB" w:rsidR="00B36CFC" w:rsidRPr="00B36CFC" w:rsidRDefault="00B36CFC" w:rsidP="00E630D9">
      <w:pPr>
        <w:rPr>
          <w:rFonts w:ascii="Cambria" w:hAnsi="Cambria"/>
          <w:sz w:val="24"/>
          <w:szCs w:val="24"/>
        </w:rPr>
      </w:pPr>
      <w:r>
        <w:rPr>
          <w:rFonts w:ascii="Cambria" w:hAnsi="Cambria"/>
          <w:b/>
          <w:sz w:val="24"/>
          <w:szCs w:val="24"/>
        </w:rPr>
        <w:tab/>
      </w:r>
      <w:r>
        <w:rPr>
          <w:rFonts w:ascii="Cambria" w:hAnsi="Cambria"/>
          <w:sz w:val="24"/>
          <w:szCs w:val="24"/>
        </w:rPr>
        <w:t xml:space="preserve">Researchers at the Fred Hutchinson Cancer Research Center completed an independent analysis of this data set. The findings of the research and analysis presented here were confirmed during their analysis. Thus, the results above have been confirmed independently.  </w:t>
      </w:r>
    </w:p>
    <w:p w14:paraId="5AE79E41" w14:textId="2BB4C61A" w:rsidR="008822DF" w:rsidRDefault="008822DF" w:rsidP="00E630D9">
      <w:pPr>
        <w:rPr>
          <w:rFonts w:ascii="Cambria" w:hAnsi="Cambria"/>
          <w:sz w:val="24"/>
          <w:szCs w:val="24"/>
        </w:rPr>
      </w:pPr>
      <w:r>
        <w:rPr>
          <w:rFonts w:ascii="Cambria" w:hAnsi="Cambria"/>
          <w:sz w:val="24"/>
          <w:szCs w:val="24"/>
        </w:rPr>
        <w:tab/>
        <w:t>The results suggest that</w:t>
      </w:r>
      <w:r w:rsidR="00FC3CF3">
        <w:rPr>
          <w:rFonts w:ascii="Cambria" w:hAnsi="Cambria"/>
          <w:sz w:val="24"/>
          <w:szCs w:val="24"/>
        </w:rPr>
        <w:t xml:space="preserve"> the methylation profiles of HIV positive individuals with different stages</w:t>
      </w:r>
      <w:r w:rsidR="00984238">
        <w:rPr>
          <w:rFonts w:ascii="Cambria" w:hAnsi="Cambria"/>
          <w:sz w:val="24"/>
          <w:szCs w:val="24"/>
        </w:rPr>
        <w:t xml:space="preserve"> of</w:t>
      </w:r>
      <w:r w:rsidR="00FC3CF3">
        <w:rPr>
          <w:rFonts w:ascii="Cambria" w:hAnsi="Cambria"/>
          <w:sz w:val="24"/>
          <w:szCs w:val="24"/>
        </w:rPr>
        <w:t xml:space="preserve"> </w:t>
      </w:r>
      <w:r w:rsidR="00057C41">
        <w:rPr>
          <w:rFonts w:ascii="Cambria" w:hAnsi="Cambria"/>
          <w:sz w:val="24"/>
          <w:szCs w:val="24"/>
        </w:rPr>
        <w:t>pre-cancerous lesions (or early cancerous in the case of CIS samples) are not statistically different</w:t>
      </w:r>
      <w:r w:rsidR="00FC3CF3">
        <w:rPr>
          <w:rFonts w:ascii="Cambria" w:hAnsi="Cambria"/>
          <w:sz w:val="24"/>
          <w:szCs w:val="24"/>
        </w:rPr>
        <w:t>.</w:t>
      </w:r>
      <w:r w:rsidR="00057C41">
        <w:rPr>
          <w:rFonts w:ascii="Cambria" w:hAnsi="Cambria"/>
          <w:sz w:val="24"/>
          <w:szCs w:val="24"/>
        </w:rPr>
        <w:t xml:space="preserve"> This is an interesting result as methylation upon certain positions have been shown to be key in the progression of various cancers. </w:t>
      </w:r>
      <w:r w:rsidR="00422CCB">
        <w:rPr>
          <w:rFonts w:ascii="Cambria" w:hAnsi="Cambria"/>
          <w:sz w:val="24"/>
          <w:szCs w:val="24"/>
        </w:rPr>
        <w:t xml:space="preserve">Despite differences in power, neither statistical test employed detected any differentially methylated positions. </w:t>
      </w:r>
    </w:p>
    <w:p w14:paraId="0911386E" w14:textId="77777777" w:rsidR="00356805" w:rsidRDefault="006B2169" w:rsidP="00E630D9">
      <w:pPr>
        <w:rPr>
          <w:rFonts w:ascii="Cambria" w:hAnsi="Cambria"/>
          <w:color w:val="000000" w:themeColor="text1"/>
          <w:sz w:val="24"/>
          <w:szCs w:val="24"/>
        </w:rPr>
      </w:pPr>
      <w:r>
        <w:rPr>
          <w:rFonts w:ascii="Cambria" w:hAnsi="Cambria"/>
          <w:sz w:val="24"/>
          <w:szCs w:val="24"/>
        </w:rPr>
        <w:tab/>
      </w:r>
      <w:r w:rsidR="00356805">
        <w:rPr>
          <w:rFonts w:ascii="Cambria" w:hAnsi="Cambria"/>
          <w:color w:val="000000" w:themeColor="text1"/>
          <w:sz w:val="24"/>
          <w:szCs w:val="24"/>
        </w:rPr>
        <w:t xml:space="preserve">By analyzing </w:t>
      </w:r>
      <w:proofErr w:type="gramStart"/>
      <w:r w:rsidR="00356805">
        <w:rPr>
          <w:rFonts w:ascii="Cambria" w:hAnsi="Cambria"/>
          <w:color w:val="000000" w:themeColor="text1"/>
          <w:sz w:val="24"/>
          <w:szCs w:val="24"/>
        </w:rPr>
        <w:t>carefully</w:t>
      </w:r>
      <w:proofErr w:type="gramEnd"/>
      <w:r w:rsidR="00356805">
        <w:rPr>
          <w:rFonts w:ascii="Cambria" w:hAnsi="Cambria"/>
          <w:color w:val="000000" w:themeColor="text1"/>
          <w:sz w:val="24"/>
          <w:szCs w:val="24"/>
        </w:rPr>
        <w:t xml:space="preserve"> the 450K array setup, the researcher is able to recognize the importance of corrective measures for differences in probe types. </w:t>
      </w:r>
    </w:p>
    <w:p w14:paraId="39F57B89" w14:textId="585CF028" w:rsidR="00126880" w:rsidRDefault="00356805" w:rsidP="00356805">
      <w:pPr>
        <w:ind w:firstLine="720"/>
        <w:rPr>
          <w:rFonts w:ascii="Cambria" w:hAnsi="Cambria"/>
          <w:color w:val="000000" w:themeColor="text1"/>
          <w:sz w:val="24"/>
          <w:szCs w:val="24"/>
        </w:rPr>
      </w:pPr>
      <w:r>
        <w:rPr>
          <w:rFonts w:ascii="Cambria" w:hAnsi="Cambria"/>
          <w:color w:val="000000" w:themeColor="text1"/>
          <w:sz w:val="24"/>
          <w:szCs w:val="24"/>
        </w:rPr>
        <w:lastRenderedPageBreak/>
        <w:t xml:space="preserve">Similarly, though there are hundreds of different valid methods of statistical analysis, there is not a ‘one size fits all approach’ when dealing with DNA methylation data. </w:t>
      </w:r>
      <w:r w:rsidRPr="00356805">
        <w:rPr>
          <w:rFonts w:ascii="Cambria" w:hAnsi="Cambria"/>
          <w:color w:val="000000" w:themeColor="text1"/>
          <w:sz w:val="24"/>
          <w:szCs w:val="24"/>
        </w:rPr>
        <w:t xml:space="preserve">One single approach does not correct all the statistical problems which one may encounter when dealing with DNA methylation data. </w:t>
      </w:r>
      <w:r w:rsidRPr="00356805">
        <w:rPr>
          <w:rFonts w:ascii="Cambria" w:hAnsi="Cambria"/>
          <w:color w:val="000000" w:themeColor="text1"/>
          <w:sz w:val="24"/>
          <w:szCs w:val="24"/>
        </w:rPr>
        <w:tab/>
        <w:t xml:space="preserve"> </w:t>
      </w:r>
      <w:r>
        <w:rPr>
          <w:rFonts w:ascii="Cambria" w:hAnsi="Cambria"/>
          <w:color w:val="000000" w:themeColor="text1"/>
          <w:sz w:val="24"/>
          <w:szCs w:val="24"/>
        </w:rPr>
        <w:t xml:space="preserve">That is, the researcher must make sacrifices in some areas for gains in power or stability in another method. Ultimately, many decisions must be made by the researcher about which statistical method is best for their dataset. </w:t>
      </w:r>
    </w:p>
    <w:p w14:paraId="64E8AFDE" w14:textId="4DAFB77B" w:rsidR="00356805" w:rsidRDefault="00356805" w:rsidP="00356805">
      <w:pPr>
        <w:ind w:firstLine="720"/>
        <w:rPr>
          <w:rFonts w:ascii="Cambria" w:hAnsi="Cambria"/>
          <w:color w:val="000000" w:themeColor="text1"/>
          <w:sz w:val="24"/>
          <w:szCs w:val="24"/>
        </w:rPr>
      </w:pPr>
      <w:r>
        <w:rPr>
          <w:rFonts w:ascii="Cambria" w:hAnsi="Cambria"/>
          <w:color w:val="000000" w:themeColor="text1"/>
          <w:sz w:val="24"/>
          <w:szCs w:val="24"/>
        </w:rPr>
        <w:t xml:space="preserve">While great strides have been made in the creation of methods to properly analyze DNA methylation in a way which honors the underlying statistical theories and notions, there is still much work to be done. </w:t>
      </w:r>
    </w:p>
    <w:p w14:paraId="5569CA12" w14:textId="476557D3" w:rsidR="00C367B0" w:rsidRPr="00FC48A7" w:rsidRDefault="00C367B0" w:rsidP="00E630D9">
      <w:pPr>
        <w:rPr>
          <w:rFonts w:ascii="Cambria" w:hAnsi="Cambria"/>
          <w:sz w:val="24"/>
          <w:szCs w:val="24"/>
        </w:rPr>
      </w:pPr>
      <w:r>
        <w:rPr>
          <w:rFonts w:ascii="Cambria" w:hAnsi="Cambria"/>
          <w:b/>
          <w:sz w:val="24"/>
          <w:szCs w:val="24"/>
        </w:rPr>
        <w:t>Future Work</w:t>
      </w:r>
    </w:p>
    <w:p w14:paraId="788C71CB" w14:textId="462B6CFC" w:rsidR="008822DF" w:rsidRPr="00FC3CF3" w:rsidRDefault="008822DF" w:rsidP="00E630D9">
      <w:pPr>
        <w:rPr>
          <w:rFonts w:ascii="Cambria" w:hAnsi="Cambria"/>
          <w:sz w:val="24"/>
          <w:szCs w:val="24"/>
        </w:rPr>
      </w:pPr>
      <w:r>
        <w:rPr>
          <w:rFonts w:ascii="Cambria" w:hAnsi="Cambria"/>
          <w:b/>
          <w:sz w:val="24"/>
          <w:szCs w:val="24"/>
        </w:rPr>
        <w:tab/>
      </w:r>
      <w:r w:rsidR="00FC3CF3">
        <w:rPr>
          <w:rFonts w:ascii="Cambria" w:hAnsi="Cambria"/>
          <w:sz w:val="24"/>
          <w:szCs w:val="24"/>
        </w:rPr>
        <w:t xml:space="preserve">Work completed in the future pertaining to this project may include the use of a </w:t>
      </w:r>
      <w:proofErr w:type="spellStart"/>
      <w:r w:rsidR="00FC3CF3">
        <w:rPr>
          <w:rFonts w:ascii="Cambria" w:hAnsi="Cambria"/>
          <w:sz w:val="24"/>
          <w:szCs w:val="24"/>
        </w:rPr>
        <w:t>bumphunting</w:t>
      </w:r>
      <w:proofErr w:type="spellEnd"/>
      <w:r w:rsidR="00FC3CF3">
        <w:rPr>
          <w:rFonts w:ascii="Cambria" w:hAnsi="Cambria"/>
          <w:sz w:val="24"/>
          <w:szCs w:val="24"/>
        </w:rPr>
        <w:t xml:space="preserve"> method which detects differentially methylated regions rather than positions. The </w:t>
      </w:r>
      <w:proofErr w:type="spellStart"/>
      <w:r w:rsidR="00FC3CF3">
        <w:rPr>
          <w:rFonts w:ascii="Cambria" w:hAnsi="Cambria"/>
          <w:sz w:val="24"/>
          <w:szCs w:val="24"/>
        </w:rPr>
        <w:t>bumphunting</w:t>
      </w:r>
      <w:proofErr w:type="spellEnd"/>
      <w:r w:rsidR="00FC3CF3">
        <w:rPr>
          <w:rFonts w:ascii="Cambria" w:hAnsi="Cambria"/>
          <w:sz w:val="24"/>
          <w:szCs w:val="24"/>
        </w:rPr>
        <w:t xml:space="preserve"> method accounts for correlation among nearby methylated sites</w:t>
      </w:r>
      <w:sdt>
        <w:sdtPr>
          <w:rPr>
            <w:rFonts w:ascii="Cambria" w:hAnsi="Cambria"/>
            <w:sz w:val="24"/>
            <w:szCs w:val="24"/>
          </w:rPr>
          <w:id w:val="2132438246"/>
          <w:citation/>
        </w:sdtPr>
        <w:sdtContent>
          <w:r w:rsidR="00C434AF">
            <w:rPr>
              <w:rFonts w:ascii="Cambria" w:hAnsi="Cambria"/>
              <w:sz w:val="24"/>
              <w:szCs w:val="24"/>
            </w:rPr>
            <w:fldChar w:fldCharType="begin"/>
          </w:r>
          <w:r w:rsidR="00C434AF">
            <w:rPr>
              <w:rFonts w:ascii="Cambria" w:hAnsi="Cambria"/>
              <w:sz w:val="24"/>
              <w:szCs w:val="24"/>
            </w:rPr>
            <w:instrText xml:space="preserve"> CITATION Han16 \l 1033 </w:instrText>
          </w:r>
          <w:r w:rsidR="00C434AF">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[10]</w:t>
          </w:r>
          <w:r w:rsidR="00C434AF">
            <w:rPr>
              <w:rFonts w:ascii="Cambria" w:hAnsi="Cambria"/>
              <w:sz w:val="24"/>
              <w:szCs w:val="24"/>
            </w:rPr>
            <w:fldChar w:fldCharType="end"/>
          </w:r>
        </w:sdtContent>
      </w:sdt>
      <w:r w:rsidR="00B36CFC">
        <w:rPr>
          <w:rFonts w:ascii="Cambria" w:hAnsi="Cambria"/>
          <w:sz w:val="24"/>
          <w:szCs w:val="24"/>
        </w:rPr>
        <w:t>, which has been shown to be a reasonable assumption in DNA methylation data</w:t>
      </w:r>
      <w:r w:rsidR="00FC3CF3">
        <w:rPr>
          <w:rFonts w:ascii="Cambria" w:hAnsi="Cambria"/>
          <w:sz w:val="24"/>
          <w:szCs w:val="24"/>
        </w:rPr>
        <w:t xml:space="preserve">. The method has higher power to detect differentially methylated regions.  </w:t>
      </w:r>
    </w:p>
    <w:p w14:paraId="5A0C5EA9" w14:textId="1DCBA7C9" w:rsidR="00B0593D" w:rsidRDefault="00B0593D" w:rsidP="00E630D9">
      <w:pPr>
        <w:rPr>
          <w:rFonts w:ascii="Cambria" w:hAnsi="Cambria"/>
          <w:b/>
          <w:sz w:val="24"/>
          <w:szCs w:val="24"/>
        </w:rPr>
      </w:pPr>
      <w:r>
        <w:rPr>
          <w:rFonts w:ascii="Cambria" w:hAnsi="Cambria"/>
          <w:b/>
          <w:sz w:val="24"/>
          <w:szCs w:val="24"/>
        </w:rPr>
        <w:t>Nomenclature</w:t>
      </w:r>
    </w:p>
    <w:p w14:paraId="027D8ED6" w14:textId="2FF468C3" w:rsidR="00706036" w:rsidRDefault="00EE23E5" w:rsidP="00EE23E5">
      <w:pPr>
        <w:rPr>
          <w:rFonts w:ascii="Cambria" w:hAnsi="Cambria"/>
          <w:sz w:val="24"/>
          <w:szCs w:val="24"/>
        </w:rPr>
      </w:pPr>
      <w:r>
        <w:rPr>
          <w:rFonts w:ascii="Cambria" w:hAnsi="Cambria"/>
          <w:sz w:val="24"/>
          <w:szCs w:val="24"/>
        </w:rPr>
        <w:t>Given below are definitions of terms referenced throughout the paper which may be in need of clarification:</w:t>
      </w:r>
    </w:p>
    <w:p w14:paraId="395755A1" w14:textId="499638F3" w:rsidR="00706036" w:rsidRDefault="00706036" w:rsidP="00706036">
      <w:pPr>
        <w:pStyle w:val="ListParagraph"/>
        <w:numPr>
          <w:ilvl w:val="0"/>
          <w:numId w:val="5"/>
        </w:numPr>
        <w:rPr>
          <w:rFonts w:ascii="Cambria" w:hAnsi="Cambria"/>
          <w:sz w:val="24"/>
          <w:szCs w:val="24"/>
        </w:rPr>
      </w:pPr>
      <w:r w:rsidRPr="0082288B">
        <w:rPr>
          <w:rFonts w:ascii="Cambria" w:hAnsi="Cambria"/>
          <w:b/>
          <w:sz w:val="24"/>
          <w:szCs w:val="24"/>
        </w:rPr>
        <w:t>Allele</w:t>
      </w:r>
      <w:r w:rsidR="00F745ED" w:rsidRPr="0082288B">
        <w:rPr>
          <w:rFonts w:ascii="Cambria" w:hAnsi="Cambria"/>
          <w:b/>
          <w:sz w:val="24"/>
          <w:szCs w:val="24"/>
        </w:rPr>
        <w:t>:</w:t>
      </w:r>
      <w:r w:rsidR="00267EFE">
        <w:rPr>
          <w:rFonts w:ascii="Cambria" w:hAnsi="Cambria"/>
          <w:sz w:val="24"/>
          <w:szCs w:val="24"/>
        </w:rPr>
        <w:t xml:space="preserve"> an allele is an alternative form of a gene at a given locus on the chromosome</w:t>
      </w:r>
      <w:sdt>
        <w:sdtPr>
          <w:rPr>
            <w:rFonts w:ascii="Cambria" w:hAnsi="Cambria"/>
            <w:sz w:val="24"/>
            <w:szCs w:val="24"/>
          </w:rPr>
          <w:id w:val="1272429813"/>
          <w:citation/>
        </w:sdtPr>
        <w:sdtContent>
          <w:r w:rsidR="000C14F1">
            <w:rPr>
              <w:rFonts w:ascii="Cambria" w:hAnsi="Cambria"/>
              <w:sz w:val="24"/>
              <w:szCs w:val="24"/>
            </w:rPr>
            <w:fldChar w:fldCharType="begin"/>
          </w:r>
          <w:r w:rsidR="000C14F1">
            <w:rPr>
              <w:rFonts w:ascii="Cambria" w:hAnsi="Cambria"/>
              <w:sz w:val="24"/>
              <w:szCs w:val="24"/>
            </w:rPr>
            <w:instrText xml:space="preserve"> CITATION Nat161 \l 1033 </w:instrText>
          </w:r>
          <w:r w:rsidR="000C14F1">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[17]</w:t>
          </w:r>
          <w:r w:rsidR="000C14F1">
            <w:rPr>
              <w:rFonts w:ascii="Cambria" w:hAnsi="Cambria"/>
              <w:sz w:val="24"/>
              <w:szCs w:val="24"/>
            </w:rPr>
            <w:fldChar w:fldCharType="end"/>
          </w:r>
        </w:sdtContent>
      </w:sdt>
      <w:r w:rsidR="00267EFE">
        <w:rPr>
          <w:rFonts w:ascii="Cambria" w:hAnsi="Cambria"/>
          <w:sz w:val="24"/>
          <w:szCs w:val="24"/>
        </w:rPr>
        <w:t xml:space="preserve">. </w:t>
      </w:r>
    </w:p>
    <w:p w14:paraId="18C0DF5E" w14:textId="6A8DFDC1" w:rsidR="005C5F1E" w:rsidRDefault="005C5F1E" w:rsidP="00EE23E5">
      <w:pPr>
        <w:pStyle w:val="ListParagraph"/>
        <w:numPr>
          <w:ilvl w:val="0"/>
          <w:numId w:val="5"/>
        </w:numPr>
        <w:rPr>
          <w:rFonts w:ascii="Cambria" w:hAnsi="Cambria"/>
          <w:sz w:val="24"/>
          <w:szCs w:val="24"/>
        </w:rPr>
      </w:pPr>
      <w:proofErr w:type="spellStart"/>
      <w:r w:rsidRPr="0082288B">
        <w:rPr>
          <w:rFonts w:ascii="Cambria" w:hAnsi="Cambria"/>
          <w:b/>
          <w:sz w:val="24"/>
          <w:szCs w:val="24"/>
        </w:rPr>
        <w:t>CpG</w:t>
      </w:r>
      <w:proofErr w:type="spellEnd"/>
      <w:r w:rsidRPr="0082288B">
        <w:rPr>
          <w:rFonts w:ascii="Cambria" w:hAnsi="Cambria"/>
          <w:b/>
          <w:sz w:val="24"/>
          <w:szCs w:val="24"/>
        </w:rPr>
        <w:t xml:space="preserve"> island</w:t>
      </w:r>
      <w:r w:rsidR="00BC2E97" w:rsidRPr="0082288B">
        <w:rPr>
          <w:rFonts w:ascii="Cambria" w:hAnsi="Cambria"/>
          <w:b/>
          <w:sz w:val="24"/>
          <w:szCs w:val="24"/>
        </w:rPr>
        <w:t>:</w:t>
      </w:r>
      <w:r w:rsidR="003F7B46">
        <w:rPr>
          <w:rFonts w:ascii="Cambria" w:hAnsi="Cambria"/>
          <w:sz w:val="24"/>
          <w:szCs w:val="24"/>
        </w:rPr>
        <w:t xml:space="preserve"> areas of a high density of </w:t>
      </w:r>
      <w:proofErr w:type="spellStart"/>
      <w:r w:rsidR="003F7B46">
        <w:rPr>
          <w:rFonts w:ascii="Cambria" w:hAnsi="Cambria"/>
          <w:sz w:val="24"/>
          <w:szCs w:val="24"/>
        </w:rPr>
        <w:t>cytosines</w:t>
      </w:r>
      <w:proofErr w:type="spellEnd"/>
      <w:r w:rsidR="003F7B46">
        <w:rPr>
          <w:rFonts w:ascii="Cambria" w:hAnsi="Cambria"/>
          <w:sz w:val="24"/>
          <w:szCs w:val="24"/>
        </w:rPr>
        <w:t xml:space="preserve"> and the corresponding base pair, guanine. There are roughly 45,000 </w:t>
      </w:r>
      <w:proofErr w:type="spellStart"/>
      <w:r w:rsidR="003F7B46">
        <w:rPr>
          <w:rFonts w:ascii="Cambria" w:hAnsi="Cambria"/>
          <w:sz w:val="24"/>
          <w:szCs w:val="24"/>
        </w:rPr>
        <w:t>CpG</w:t>
      </w:r>
      <w:proofErr w:type="spellEnd"/>
      <w:r w:rsidR="003F7B46">
        <w:rPr>
          <w:rFonts w:ascii="Cambria" w:hAnsi="Cambria"/>
          <w:sz w:val="24"/>
          <w:szCs w:val="24"/>
        </w:rPr>
        <w:t xml:space="preserve"> islands in humans and are usually found near the 5’ end of genes. The islands can be several hundred to several thousand base pairs long</w:t>
      </w:r>
      <w:sdt>
        <w:sdtPr>
          <w:rPr>
            <w:rFonts w:ascii="Cambria" w:hAnsi="Cambria"/>
            <w:sz w:val="24"/>
            <w:szCs w:val="24"/>
          </w:rPr>
          <w:id w:val="331888827"/>
          <w:citation/>
        </w:sdtPr>
        <w:sdtContent>
          <w:r w:rsidR="003F7B46">
            <w:rPr>
              <w:rFonts w:ascii="Cambria" w:hAnsi="Cambria"/>
              <w:sz w:val="24"/>
              <w:szCs w:val="24"/>
            </w:rPr>
            <w:fldChar w:fldCharType="begin"/>
          </w:r>
          <w:r w:rsidR="003F7B46">
            <w:rPr>
              <w:rFonts w:ascii="Cambria" w:hAnsi="Cambria"/>
              <w:sz w:val="24"/>
              <w:szCs w:val="24"/>
            </w:rPr>
            <w:instrText xml:space="preserve"> CITATION Nat161 \l 1033 </w:instrText>
          </w:r>
          <w:r w:rsidR="003F7B46">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[17]</w:t>
          </w:r>
          <w:r w:rsidR="003F7B46">
            <w:rPr>
              <w:rFonts w:ascii="Cambria" w:hAnsi="Cambria"/>
              <w:sz w:val="24"/>
              <w:szCs w:val="24"/>
            </w:rPr>
            <w:fldChar w:fldCharType="end"/>
          </w:r>
        </w:sdtContent>
      </w:sdt>
      <w:r w:rsidR="003F7B46">
        <w:rPr>
          <w:rFonts w:ascii="Cambria" w:hAnsi="Cambria"/>
          <w:sz w:val="24"/>
          <w:szCs w:val="24"/>
        </w:rPr>
        <w:t xml:space="preserve">. </w:t>
      </w:r>
    </w:p>
    <w:p w14:paraId="7D707EDA" w14:textId="11FEC467" w:rsidR="005C5F1E" w:rsidRPr="00FE5662" w:rsidRDefault="005C5F1E" w:rsidP="00EE23E5">
      <w:pPr>
        <w:pStyle w:val="ListParagraph"/>
        <w:numPr>
          <w:ilvl w:val="0"/>
          <w:numId w:val="5"/>
        </w:numPr>
        <w:rPr>
          <w:rFonts w:ascii="Cambria" w:hAnsi="Cambria"/>
          <w:b/>
          <w:sz w:val="24"/>
          <w:szCs w:val="24"/>
        </w:rPr>
      </w:pPr>
      <w:proofErr w:type="spellStart"/>
      <w:r w:rsidRPr="00FE5662">
        <w:rPr>
          <w:rFonts w:ascii="Cambria" w:hAnsi="Cambria"/>
          <w:b/>
          <w:sz w:val="24"/>
          <w:szCs w:val="24"/>
        </w:rPr>
        <w:t>CpG</w:t>
      </w:r>
      <w:proofErr w:type="spellEnd"/>
      <w:r w:rsidRPr="00FE5662">
        <w:rPr>
          <w:rFonts w:ascii="Cambria" w:hAnsi="Cambria"/>
          <w:b/>
          <w:sz w:val="24"/>
          <w:szCs w:val="24"/>
        </w:rPr>
        <w:t xml:space="preserve"> island shelves</w:t>
      </w:r>
      <w:r w:rsidR="00BC2E97" w:rsidRPr="00FE5662">
        <w:rPr>
          <w:rFonts w:ascii="Cambria" w:hAnsi="Cambria"/>
          <w:b/>
          <w:sz w:val="24"/>
          <w:szCs w:val="24"/>
        </w:rPr>
        <w:t>:</w:t>
      </w:r>
      <w:r w:rsidR="002953C7">
        <w:rPr>
          <w:rFonts w:ascii="Cambria" w:hAnsi="Cambria"/>
          <w:b/>
          <w:sz w:val="24"/>
          <w:szCs w:val="24"/>
        </w:rPr>
        <w:t xml:space="preserve"> </w:t>
      </w:r>
      <w:r w:rsidR="002953C7">
        <w:rPr>
          <w:rFonts w:ascii="Cambria" w:hAnsi="Cambria"/>
          <w:sz w:val="24"/>
          <w:szCs w:val="24"/>
        </w:rPr>
        <w:t xml:space="preserve">the region less than 2,000 base pairs away from a </w:t>
      </w:r>
      <w:proofErr w:type="spellStart"/>
      <w:r w:rsidR="002953C7">
        <w:rPr>
          <w:rFonts w:ascii="Cambria" w:hAnsi="Cambria"/>
          <w:sz w:val="24"/>
          <w:szCs w:val="24"/>
        </w:rPr>
        <w:t>CpG</w:t>
      </w:r>
      <w:proofErr w:type="spellEnd"/>
      <w:r w:rsidR="002953C7">
        <w:rPr>
          <w:rFonts w:ascii="Cambria" w:hAnsi="Cambria"/>
          <w:sz w:val="24"/>
          <w:szCs w:val="24"/>
        </w:rPr>
        <w:t xml:space="preserve"> shore in either direction on the DNA strand.</w:t>
      </w:r>
      <w:sdt>
        <w:sdtPr>
          <w:rPr>
            <w:rFonts w:ascii="Cambria" w:hAnsi="Cambria"/>
            <w:sz w:val="24"/>
            <w:szCs w:val="24"/>
          </w:rPr>
          <w:id w:val="35321232"/>
          <w:citation/>
        </w:sdtPr>
        <w:sdtContent>
          <w:r w:rsidR="00D53C92">
            <w:rPr>
              <w:rFonts w:ascii="Cambria" w:hAnsi="Cambria"/>
              <w:sz w:val="24"/>
              <w:szCs w:val="24"/>
            </w:rPr>
            <w:fldChar w:fldCharType="begin"/>
          </w:r>
          <w:r w:rsidR="00D53C92">
            <w:rPr>
              <w:rFonts w:ascii="Cambria" w:hAnsi="Cambria"/>
              <w:sz w:val="24"/>
              <w:szCs w:val="24"/>
            </w:rPr>
            <w:instrText xml:space="preserve"> CITATION Bib11 \l 1033 </w:instrText>
          </w:r>
          <w:r w:rsidR="00D53C92">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[5]</w:t>
          </w:r>
          <w:r w:rsidR="00D53C92">
            <w:rPr>
              <w:rFonts w:ascii="Cambria" w:hAnsi="Cambria"/>
              <w:sz w:val="24"/>
              <w:szCs w:val="24"/>
            </w:rPr>
            <w:fldChar w:fldCharType="end"/>
          </w:r>
        </w:sdtContent>
      </w:sdt>
    </w:p>
    <w:p w14:paraId="2518A977" w14:textId="3EFBBD8D" w:rsidR="0082288B" w:rsidRPr="00FE5662" w:rsidRDefault="0082288B" w:rsidP="00EE23E5">
      <w:pPr>
        <w:pStyle w:val="ListParagraph"/>
        <w:numPr>
          <w:ilvl w:val="0"/>
          <w:numId w:val="5"/>
        </w:numPr>
        <w:rPr>
          <w:rFonts w:ascii="Cambria" w:hAnsi="Cambria"/>
          <w:b/>
          <w:sz w:val="24"/>
          <w:szCs w:val="24"/>
        </w:rPr>
      </w:pPr>
      <w:proofErr w:type="spellStart"/>
      <w:r w:rsidRPr="00FE5662">
        <w:rPr>
          <w:rFonts w:ascii="Cambria" w:hAnsi="Cambria"/>
          <w:b/>
          <w:sz w:val="24"/>
          <w:szCs w:val="24"/>
        </w:rPr>
        <w:t>CpG</w:t>
      </w:r>
      <w:proofErr w:type="spellEnd"/>
      <w:r w:rsidRPr="00FE5662">
        <w:rPr>
          <w:rFonts w:ascii="Cambria" w:hAnsi="Cambria"/>
          <w:b/>
          <w:sz w:val="24"/>
          <w:szCs w:val="24"/>
        </w:rPr>
        <w:t xml:space="preserve"> site</w:t>
      </w:r>
      <w:r w:rsidR="00FE5662" w:rsidRPr="00FE5662">
        <w:rPr>
          <w:rFonts w:ascii="Cambria" w:hAnsi="Cambria"/>
          <w:b/>
          <w:sz w:val="24"/>
          <w:szCs w:val="24"/>
        </w:rPr>
        <w:t>:</w:t>
      </w:r>
      <w:r w:rsidR="00170866">
        <w:rPr>
          <w:rFonts w:ascii="Cambria" w:hAnsi="Cambria"/>
          <w:b/>
          <w:sz w:val="24"/>
          <w:szCs w:val="24"/>
        </w:rPr>
        <w:t xml:space="preserve"> </w:t>
      </w:r>
      <w:r w:rsidR="00170866">
        <w:rPr>
          <w:rFonts w:ascii="Cambria" w:hAnsi="Cambria"/>
          <w:sz w:val="24"/>
          <w:szCs w:val="24"/>
        </w:rPr>
        <w:t>a cytosine followed immediately by a guanine in the 5’-3’ direction on the DNA strand</w:t>
      </w:r>
      <w:sdt>
        <w:sdtPr>
          <w:rPr>
            <w:rFonts w:ascii="Cambria" w:hAnsi="Cambria"/>
            <w:sz w:val="24"/>
            <w:szCs w:val="24"/>
          </w:rPr>
          <w:id w:val="-2138328244"/>
          <w:citation/>
        </w:sdtPr>
        <w:sdtContent>
          <w:r w:rsidR="00170866">
            <w:rPr>
              <w:rFonts w:ascii="Cambria" w:hAnsi="Cambria"/>
              <w:sz w:val="24"/>
              <w:szCs w:val="24"/>
            </w:rPr>
            <w:fldChar w:fldCharType="begin"/>
          </w:r>
          <w:r w:rsidR="00170866">
            <w:rPr>
              <w:rFonts w:ascii="Cambria" w:hAnsi="Cambria"/>
              <w:sz w:val="24"/>
              <w:szCs w:val="24"/>
            </w:rPr>
            <w:instrText xml:space="preserve"> CITATION Ary14 \l 1033 </w:instrText>
          </w:r>
          <w:r w:rsidR="00170866">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[2]</w:t>
          </w:r>
          <w:r w:rsidR="00170866">
            <w:rPr>
              <w:rFonts w:ascii="Cambria" w:hAnsi="Cambria"/>
              <w:sz w:val="24"/>
              <w:szCs w:val="24"/>
            </w:rPr>
            <w:fldChar w:fldCharType="end"/>
          </w:r>
        </w:sdtContent>
      </w:sdt>
      <w:r w:rsidR="00170866">
        <w:rPr>
          <w:rFonts w:ascii="Cambria" w:hAnsi="Cambria"/>
          <w:sz w:val="24"/>
          <w:szCs w:val="24"/>
        </w:rPr>
        <w:t>.</w:t>
      </w:r>
    </w:p>
    <w:p w14:paraId="3E29FD71" w14:textId="3718A8B3" w:rsidR="0082288B" w:rsidRPr="00FE5662" w:rsidRDefault="0082288B" w:rsidP="00EE23E5">
      <w:pPr>
        <w:pStyle w:val="ListParagraph"/>
        <w:numPr>
          <w:ilvl w:val="0"/>
          <w:numId w:val="5"/>
        </w:numPr>
        <w:rPr>
          <w:rFonts w:ascii="Cambria" w:hAnsi="Cambria"/>
          <w:b/>
          <w:sz w:val="24"/>
          <w:szCs w:val="24"/>
        </w:rPr>
      </w:pPr>
      <w:proofErr w:type="spellStart"/>
      <w:r w:rsidRPr="00FE5662">
        <w:rPr>
          <w:rFonts w:ascii="Cambria" w:hAnsi="Cambria"/>
          <w:b/>
          <w:sz w:val="24"/>
          <w:szCs w:val="24"/>
        </w:rPr>
        <w:t>CpG</w:t>
      </w:r>
      <w:proofErr w:type="spellEnd"/>
      <w:r w:rsidRPr="00FE5662">
        <w:rPr>
          <w:rFonts w:ascii="Cambria" w:hAnsi="Cambria"/>
          <w:b/>
          <w:sz w:val="24"/>
          <w:szCs w:val="24"/>
        </w:rPr>
        <w:t xml:space="preserve"> shore</w:t>
      </w:r>
      <w:r w:rsidR="00FE5662" w:rsidRPr="00FE5662">
        <w:rPr>
          <w:rFonts w:ascii="Cambria" w:hAnsi="Cambria"/>
          <w:b/>
          <w:sz w:val="24"/>
          <w:szCs w:val="24"/>
        </w:rPr>
        <w:t>:</w:t>
      </w:r>
      <w:r w:rsidR="002953C7">
        <w:rPr>
          <w:rFonts w:ascii="Cambria" w:hAnsi="Cambria"/>
          <w:sz w:val="24"/>
          <w:szCs w:val="24"/>
        </w:rPr>
        <w:t xml:space="preserve"> the region less than 2,000 base pairs away from a </w:t>
      </w:r>
      <w:proofErr w:type="spellStart"/>
      <w:r w:rsidR="002953C7">
        <w:rPr>
          <w:rFonts w:ascii="Cambria" w:hAnsi="Cambria"/>
          <w:sz w:val="24"/>
          <w:szCs w:val="24"/>
        </w:rPr>
        <w:t>CpG</w:t>
      </w:r>
      <w:proofErr w:type="spellEnd"/>
      <w:r w:rsidR="002953C7">
        <w:rPr>
          <w:rFonts w:ascii="Cambria" w:hAnsi="Cambria"/>
          <w:sz w:val="24"/>
          <w:szCs w:val="24"/>
        </w:rPr>
        <w:t xml:space="preserve"> island in either direction on the DNA strand</w:t>
      </w:r>
      <w:sdt>
        <w:sdtPr>
          <w:rPr>
            <w:rFonts w:ascii="Cambria" w:hAnsi="Cambria"/>
            <w:sz w:val="24"/>
            <w:szCs w:val="24"/>
          </w:rPr>
          <w:id w:val="-2029791674"/>
          <w:citation/>
        </w:sdtPr>
        <w:sdtContent>
          <w:r w:rsidR="00D53C92">
            <w:rPr>
              <w:rFonts w:ascii="Cambria" w:hAnsi="Cambria"/>
              <w:sz w:val="24"/>
              <w:szCs w:val="24"/>
            </w:rPr>
            <w:fldChar w:fldCharType="begin"/>
          </w:r>
          <w:r w:rsidR="00D53C92">
            <w:rPr>
              <w:rFonts w:ascii="Cambria" w:hAnsi="Cambria"/>
              <w:sz w:val="24"/>
              <w:szCs w:val="24"/>
            </w:rPr>
            <w:instrText xml:space="preserve"> CITATION Bib11 \l 1033 </w:instrText>
          </w:r>
          <w:r w:rsidR="00D53C92">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[5]</w:t>
          </w:r>
          <w:r w:rsidR="00D53C92">
            <w:rPr>
              <w:rFonts w:ascii="Cambria" w:hAnsi="Cambria"/>
              <w:sz w:val="24"/>
              <w:szCs w:val="24"/>
            </w:rPr>
            <w:fldChar w:fldCharType="end"/>
          </w:r>
        </w:sdtContent>
      </w:sdt>
      <w:r w:rsidR="002953C7">
        <w:rPr>
          <w:rFonts w:ascii="Cambria" w:hAnsi="Cambria"/>
          <w:sz w:val="24"/>
          <w:szCs w:val="24"/>
        </w:rPr>
        <w:t>.</w:t>
      </w:r>
    </w:p>
    <w:p w14:paraId="4F55B946" w14:textId="16B94F7A" w:rsidR="00A1346A" w:rsidRDefault="00A1346A" w:rsidP="00EE23E5">
      <w:pPr>
        <w:pStyle w:val="ListParagraph"/>
        <w:numPr>
          <w:ilvl w:val="0"/>
          <w:numId w:val="5"/>
        </w:numPr>
        <w:rPr>
          <w:rFonts w:ascii="Cambria" w:hAnsi="Cambria"/>
          <w:sz w:val="24"/>
          <w:szCs w:val="24"/>
        </w:rPr>
      </w:pPr>
      <w:proofErr w:type="spellStart"/>
      <w:r w:rsidRPr="00FE5662">
        <w:rPr>
          <w:rFonts w:ascii="Cambria" w:hAnsi="Cambria"/>
          <w:b/>
          <w:sz w:val="24"/>
          <w:szCs w:val="24"/>
        </w:rPr>
        <w:t>RefSeq</w:t>
      </w:r>
      <w:proofErr w:type="spellEnd"/>
      <w:r w:rsidRPr="00FE5662">
        <w:rPr>
          <w:rFonts w:ascii="Cambria" w:hAnsi="Cambria"/>
          <w:b/>
          <w:sz w:val="24"/>
          <w:szCs w:val="24"/>
        </w:rPr>
        <w:t xml:space="preserve"> genes</w:t>
      </w:r>
      <w:r w:rsidR="00BC2E97" w:rsidRPr="00FE5662">
        <w:rPr>
          <w:rFonts w:ascii="Cambria" w:hAnsi="Cambria"/>
          <w:b/>
          <w:sz w:val="24"/>
          <w:szCs w:val="24"/>
        </w:rPr>
        <w:t>:</w:t>
      </w:r>
      <w:r w:rsidR="000C14F1">
        <w:rPr>
          <w:rFonts w:ascii="Cambria" w:hAnsi="Cambria"/>
          <w:sz w:val="24"/>
          <w:szCs w:val="24"/>
        </w:rPr>
        <w:t xml:space="preserve"> genes whose </w:t>
      </w:r>
      <w:proofErr w:type="spellStart"/>
      <w:r w:rsidR="000C14F1">
        <w:rPr>
          <w:rFonts w:ascii="Cambria" w:hAnsi="Cambria"/>
          <w:sz w:val="24"/>
          <w:szCs w:val="24"/>
        </w:rPr>
        <w:t>cytosines</w:t>
      </w:r>
      <w:proofErr w:type="spellEnd"/>
      <w:r w:rsidR="000C14F1">
        <w:rPr>
          <w:rFonts w:ascii="Cambria" w:hAnsi="Cambria"/>
          <w:sz w:val="24"/>
          <w:szCs w:val="24"/>
        </w:rPr>
        <w:t xml:space="preserve"> are interrogated based on a collection of previously sequenced reference genes. The </w:t>
      </w:r>
      <w:proofErr w:type="spellStart"/>
      <w:r w:rsidR="000C14F1">
        <w:rPr>
          <w:rFonts w:ascii="Cambria" w:hAnsi="Cambria"/>
          <w:sz w:val="24"/>
          <w:szCs w:val="24"/>
        </w:rPr>
        <w:t>RefSeqGene</w:t>
      </w:r>
      <w:proofErr w:type="spellEnd"/>
      <w:r w:rsidR="000C14F1">
        <w:rPr>
          <w:rFonts w:ascii="Cambria" w:hAnsi="Cambria"/>
          <w:sz w:val="24"/>
          <w:szCs w:val="24"/>
        </w:rPr>
        <w:t xml:space="preserve"> database defines genomic sequences that can be used as reference standards for well-studied genes</w:t>
      </w:r>
      <w:sdt>
        <w:sdtPr>
          <w:rPr>
            <w:rFonts w:ascii="Cambria" w:hAnsi="Cambria"/>
            <w:sz w:val="24"/>
            <w:szCs w:val="24"/>
          </w:rPr>
          <w:id w:val="-796530901"/>
          <w:citation/>
        </w:sdtPr>
        <w:sdtContent>
          <w:r w:rsidR="000C14F1">
            <w:rPr>
              <w:rFonts w:ascii="Cambria" w:hAnsi="Cambria"/>
              <w:sz w:val="24"/>
              <w:szCs w:val="24"/>
            </w:rPr>
            <w:fldChar w:fldCharType="begin"/>
          </w:r>
          <w:r w:rsidR="000C14F1">
            <w:rPr>
              <w:rFonts w:ascii="Cambria" w:hAnsi="Cambria"/>
              <w:sz w:val="24"/>
              <w:szCs w:val="24"/>
            </w:rPr>
            <w:instrText xml:space="preserve"> CITATION Nat13 \l 1033 </w:instrText>
          </w:r>
          <w:r w:rsidR="000C14F1">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[18]</w:t>
          </w:r>
          <w:r w:rsidR="000C14F1">
            <w:rPr>
              <w:rFonts w:ascii="Cambria" w:hAnsi="Cambria"/>
              <w:sz w:val="24"/>
              <w:szCs w:val="24"/>
            </w:rPr>
            <w:fldChar w:fldCharType="end"/>
          </w:r>
        </w:sdtContent>
      </w:sdt>
      <w:r w:rsidR="000C14F1">
        <w:rPr>
          <w:rFonts w:ascii="Cambria" w:hAnsi="Cambria"/>
          <w:sz w:val="24"/>
          <w:szCs w:val="24"/>
        </w:rPr>
        <w:t xml:space="preserve">. </w:t>
      </w:r>
    </w:p>
    <w:p w14:paraId="693794B7" w14:textId="001660D3" w:rsidR="00C251B2" w:rsidRPr="00036118" w:rsidRDefault="00BC2E97" w:rsidP="00390D5F">
      <w:pPr>
        <w:pStyle w:val="ListParagraph"/>
        <w:numPr>
          <w:ilvl w:val="0"/>
          <w:numId w:val="5"/>
        </w:numPr>
        <w:rPr>
          <w:rFonts w:ascii="Cambria" w:hAnsi="Cambria"/>
          <w:sz w:val="24"/>
          <w:szCs w:val="24"/>
        </w:rPr>
      </w:pPr>
      <w:r w:rsidRPr="00FE5662">
        <w:rPr>
          <w:rFonts w:ascii="Cambria" w:hAnsi="Cambria"/>
          <w:b/>
          <w:sz w:val="24"/>
          <w:szCs w:val="24"/>
        </w:rPr>
        <w:t>Stability:</w:t>
      </w:r>
      <w:r w:rsidR="000C14F1">
        <w:rPr>
          <w:rFonts w:ascii="Cambria" w:hAnsi="Cambria"/>
          <w:sz w:val="24"/>
          <w:szCs w:val="24"/>
        </w:rPr>
        <w:t xml:space="preserve"> refers to the standard deviation of total discoveries during differential methylation analysis</w:t>
      </w:r>
      <w:sdt>
        <w:sdtPr>
          <w:rPr>
            <w:rFonts w:ascii="Cambria" w:hAnsi="Cambria"/>
            <w:sz w:val="24"/>
            <w:szCs w:val="24"/>
          </w:rPr>
          <w:id w:val="-1687813540"/>
          <w:citation/>
        </w:sdtPr>
        <w:sdtContent>
          <w:r w:rsidR="000C14F1">
            <w:rPr>
              <w:rFonts w:ascii="Cambria" w:hAnsi="Cambria"/>
              <w:sz w:val="24"/>
              <w:szCs w:val="24"/>
            </w:rPr>
            <w:fldChar w:fldCharType="begin"/>
          </w:r>
          <w:r w:rsidR="000C14F1">
            <w:rPr>
              <w:rFonts w:ascii="Cambria" w:hAnsi="Cambria"/>
              <w:sz w:val="24"/>
              <w:szCs w:val="24"/>
            </w:rPr>
            <w:instrText xml:space="preserve"> CITATION LiD15 \l 1033 </w:instrText>
          </w:r>
          <w:r w:rsidR="000C14F1">
            <w:rPr>
              <w:rFonts w:ascii="Cambria" w:hAnsi="Cambria"/>
              <w:sz w:val="24"/>
              <w:szCs w:val="24"/>
            </w:rPr>
            <w:fldChar w:fldCharType="separate"/>
          </w:r>
          <w:r w:rsidR="00F667BA">
            <w:rPr>
              <w:rFonts w:ascii="Cambria" w:hAnsi="Cambria"/>
              <w:noProof/>
              <w:sz w:val="24"/>
              <w:szCs w:val="24"/>
            </w:rPr>
            <w:t xml:space="preserve"> </w:t>
          </w:r>
          <w:r w:rsidR="00F667BA" w:rsidRPr="00F667BA">
            <w:rPr>
              <w:rFonts w:ascii="Cambria" w:hAnsi="Cambria"/>
              <w:noProof/>
              <w:sz w:val="24"/>
              <w:szCs w:val="24"/>
            </w:rPr>
            <w:t>[1]</w:t>
          </w:r>
          <w:r w:rsidR="000C14F1">
            <w:rPr>
              <w:rFonts w:ascii="Cambria" w:hAnsi="Cambria"/>
              <w:sz w:val="24"/>
              <w:szCs w:val="24"/>
            </w:rPr>
            <w:fldChar w:fldCharType="end"/>
          </w:r>
        </w:sdtContent>
      </w:sdt>
    </w:p>
    <w:p w14:paraId="42CA863C" w14:textId="77777777" w:rsidR="00390D5F" w:rsidRPr="00390D5F" w:rsidRDefault="00390D5F" w:rsidP="00390D5F">
      <w:pPr>
        <w:rPr>
          <w:rFonts w:ascii="Cambria" w:hAnsi="Cambria"/>
          <w:b/>
          <w:sz w:val="24"/>
          <w:szCs w:val="24"/>
        </w:rPr>
      </w:pPr>
      <w:r w:rsidRPr="00390D5F">
        <w:rPr>
          <w:rFonts w:ascii="Cambria" w:hAnsi="Cambria"/>
          <w:b/>
          <w:sz w:val="24"/>
          <w:szCs w:val="24"/>
        </w:rPr>
        <w:lastRenderedPageBreak/>
        <w:t>Appendix</w:t>
      </w:r>
    </w:p>
    <w:p w14:paraId="39AF1A45" w14:textId="1F028333" w:rsidR="00EE23E5" w:rsidRDefault="00390D5F" w:rsidP="00E630D9">
      <w:pPr>
        <w:rPr>
          <w:rFonts w:ascii="Cambria" w:hAnsi="Cambria"/>
          <w:sz w:val="24"/>
          <w:szCs w:val="24"/>
        </w:rPr>
      </w:pPr>
      <w:r>
        <w:rPr>
          <w:rFonts w:ascii="Cambria" w:hAnsi="Cambria"/>
          <w:sz w:val="24"/>
          <w:szCs w:val="24"/>
        </w:rPr>
        <w:t>Include</w:t>
      </w:r>
      <w:r w:rsidR="00FC70FD">
        <w:rPr>
          <w:rFonts w:ascii="Cambria" w:hAnsi="Cambria"/>
          <w:sz w:val="24"/>
          <w:szCs w:val="24"/>
        </w:rPr>
        <w:t>d in this appendix is a copy of the annotated</w:t>
      </w:r>
      <w:r>
        <w:rPr>
          <w:rFonts w:ascii="Cambria" w:hAnsi="Cambria"/>
          <w:sz w:val="24"/>
          <w:szCs w:val="24"/>
        </w:rPr>
        <w:t xml:space="preserve"> R code used </w:t>
      </w:r>
      <w:r w:rsidR="00FC70FD">
        <w:rPr>
          <w:rFonts w:ascii="Cambria" w:hAnsi="Cambria"/>
          <w:sz w:val="24"/>
          <w:szCs w:val="24"/>
        </w:rPr>
        <w:t xml:space="preserve">to process the data. </w:t>
      </w:r>
    </w:p>
    <w:p w14:paraId="6A5F9AB3" w14:textId="77777777" w:rsidR="00121F3E" w:rsidRDefault="00992BCA" w:rsidP="00121F3E">
      <w:pPr>
        <w:spacing w:after="0" w:line="240" w:lineRule="auto"/>
        <w:ind w:left="720"/>
        <w:rPr>
          <w:rFonts w:ascii="Cambria" w:hAnsi="Cambria"/>
          <w:sz w:val="24"/>
          <w:szCs w:val="24"/>
        </w:rPr>
      </w:pPr>
      <w:r w:rsidRPr="00992BCA">
        <w:rPr>
          <w:rFonts w:ascii="Cambria" w:hAnsi="Cambria"/>
          <w:sz w:val="24"/>
          <w:szCs w:val="24"/>
        </w:rPr>
        <w:t xml:space="preserve">##Connect with </w:t>
      </w:r>
      <w:proofErr w:type="spellStart"/>
      <w:r w:rsidRPr="00992BCA">
        <w:rPr>
          <w:rFonts w:ascii="Cambria" w:hAnsi="Cambria"/>
          <w:sz w:val="24"/>
          <w:szCs w:val="24"/>
        </w:rPr>
        <w:t>bioconductor</w:t>
      </w:r>
      <w:proofErr w:type="spellEnd"/>
      <w:r w:rsidRPr="00992BCA">
        <w:rPr>
          <w:rFonts w:ascii="Cambria" w:hAnsi="Cambria"/>
          <w:sz w:val="24"/>
          <w:szCs w:val="24"/>
        </w:rPr>
        <w:t xml:space="preserve"> and install </w:t>
      </w:r>
      <w:proofErr w:type="spellStart"/>
      <w:r w:rsidRPr="00992BCA">
        <w:rPr>
          <w:rFonts w:ascii="Cambria" w:hAnsi="Cambria"/>
          <w:sz w:val="24"/>
          <w:szCs w:val="24"/>
        </w:rPr>
        <w:t>minfi</w:t>
      </w:r>
      <w:proofErr w:type="spellEnd"/>
      <w:r w:rsidRPr="00992BCA">
        <w:rPr>
          <w:rFonts w:ascii="Cambria" w:hAnsi="Cambria"/>
          <w:sz w:val="24"/>
          <w:szCs w:val="24"/>
        </w:rPr>
        <w:t xml:space="preserve"> extension and manifest files</w:t>
      </w:r>
      <w:r>
        <w:rPr>
          <w:rFonts w:ascii="Cambria" w:hAnsi="Cambria"/>
          <w:sz w:val="24"/>
          <w:szCs w:val="24"/>
        </w:rPr>
        <w:t xml:space="preserve"> </w:t>
      </w:r>
      <w:r w:rsidRPr="00992BCA">
        <w:rPr>
          <w:rFonts w:ascii="Cambria" w:hAnsi="Cambria"/>
          <w:sz w:val="24"/>
          <w:szCs w:val="24"/>
        </w:rPr>
        <w:t>source(https://bioconductor.org/biocLite.R)</w:t>
      </w:r>
      <w:r>
        <w:rPr>
          <w:rFonts w:ascii="Cambria" w:hAnsi="Cambria"/>
          <w:sz w:val="24"/>
          <w:szCs w:val="24"/>
        </w:rPr>
        <w:t xml:space="preserve">                                                           </w:t>
      </w:r>
      <w:proofErr w:type="spellStart"/>
      <w:r w:rsidRPr="00992BCA">
        <w:rPr>
          <w:rFonts w:ascii="Cambria" w:hAnsi="Cambria"/>
          <w:sz w:val="24"/>
          <w:szCs w:val="24"/>
        </w:rPr>
        <w:t>biocLite</w:t>
      </w:r>
      <w:proofErr w:type="spellEnd"/>
      <w:r w:rsidRPr="00992BCA">
        <w:rPr>
          <w:rFonts w:ascii="Cambria" w:hAnsi="Cambria"/>
          <w:sz w:val="24"/>
          <w:szCs w:val="24"/>
        </w:rPr>
        <w:t>("</w:t>
      </w:r>
      <w:proofErr w:type="spellStart"/>
      <w:r w:rsidRPr="00992BCA">
        <w:rPr>
          <w:rFonts w:ascii="Cambria" w:hAnsi="Cambria"/>
          <w:sz w:val="24"/>
          <w:szCs w:val="24"/>
        </w:rPr>
        <w:t>minfi</w:t>
      </w:r>
      <w:proofErr w:type="spellEnd"/>
      <w:proofErr w:type="gramStart"/>
      <w:r w:rsidRPr="00992BCA">
        <w:rPr>
          <w:rFonts w:ascii="Cambria" w:hAnsi="Cambria"/>
          <w:sz w:val="24"/>
          <w:szCs w:val="24"/>
        </w:rPr>
        <w:t>")</w:t>
      </w:r>
      <w:r>
        <w:rPr>
          <w:rFonts w:ascii="Cambria" w:hAnsi="Cambria"/>
          <w:sz w:val="24"/>
          <w:szCs w:val="24"/>
        </w:rPr>
        <w:t xml:space="preserve">   </w:t>
      </w:r>
      <w:proofErr w:type="gramEnd"/>
      <w:r>
        <w:rPr>
          <w:rFonts w:ascii="Cambria" w:hAnsi="Cambria"/>
          <w:sz w:val="24"/>
          <w:szCs w:val="24"/>
        </w:rPr>
        <w:t xml:space="preserve">                                              </w:t>
      </w:r>
      <w:r>
        <w:rPr>
          <w:rFonts w:ascii="Cambria" w:hAnsi="Cambria"/>
          <w:sz w:val="24"/>
          <w:szCs w:val="24"/>
        </w:rPr>
        <w:tab/>
      </w:r>
      <w:r>
        <w:rPr>
          <w:rFonts w:ascii="Cambria" w:hAnsi="Cambria"/>
          <w:sz w:val="24"/>
          <w:szCs w:val="24"/>
        </w:rPr>
        <w:tab/>
        <w:t xml:space="preserve">         </w:t>
      </w:r>
      <w:r>
        <w:rPr>
          <w:rFonts w:ascii="Cambria" w:hAnsi="Cambria"/>
          <w:sz w:val="24"/>
          <w:szCs w:val="24"/>
        </w:rPr>
        <w:tab/>
      </w:r>
      <w:r>
        <w:rPr>
          <w:rFonts w:ascii="Cambria" w:hAnsi="Cambria"/>
          <w:sz w:val="24"/>
          <w:szCs w:val="24"/>
        </w:rPr>
        <w:tab/>
        <w:t xml:space="preserve">              </w:t>
      </w:r>
      <w:r w:rsidRPr="00992BCA">
        <w:rPr>
          <w:rFonts w:ascii="Cambria" w:hAnsi="Cambria"/>
          <w:sz w:val="24"/>
          <w:szCs w:val="24"/>
        </w:rPr>
        <w:t>require(</w:t>
      </w:r>
      <w:proofErr w:type="spellStart"/>
      <w:r w:rsidRPr="00992BCA">
        <w:rPr>
          <w:rFonts w:ascii="Cambria" w:hAnsi="Cambria"/>
          <w:sz w:val="24"/>
          <w:szCs w:val="24"/>
        </w:rPr>
        <w:t>minfi</w:t>
      </w:r>
      <w:proofErr w:type="spellEnd"/>
      <w:r w:rsidRPr="00992BCA">
        <w:rPr>
          <w:rFonts w:ascii="Cambria" w:hAnsi="Cambria"/>
          <w:sz w:val="24"/>
          <w:szCs w:val="24"/>
        </w:rPr>
        <w:t>)</w:t>
      </w:r>
      <w:r>
        <w:rPr>
          <w:rFonts w:ascii="Cambria" w:hAnsi="Cambria"/>
          <w:sz w:val="24"/>
          <w:szCs w:val="24"/>
        </w:rPr>
        <w:tab/>
      </w:r>
      <w:r>
        <w:rPr>
          <w:rFonts w:ascii="Cambria" w:hAnsi="Cambria"/>
          <w:sz w:val="24"/>
          <w:szCs w:val="24"/>
        </w:rPr>
        <w:tab/>
      </w:r>
      <w:r>
        <w:rPr>
          <w:rFonts w:ascii="Cambria" w:hAnsi="Cambria"/>
          <w:sz w:val="24"/>
          <w:szCs w:val="24"/>
        </w:rPr>
        <w:tab/>
        <w:t xml:space="preserve">      </w:t>
      </w:r>
      <w:proofErr w:type="spellStart"/>
      <w:r w:rsidRPr="00992BCA">
        <w:rPr>
          <w:rFonts w:ascii="Cambria" w:hAnsi="Cambria"/>
          <w:sz w:val="24"/>
          <w:szCs w:val="24"/>
        </w:rPr>
        <w:t>biocLite</w:t>
      </w:r>
      <w:proofErr w:type="spellEnd"/>
      <w:r w:rsidRPr="00992BCA">
        <w:rPr>
          <w:rFonts w:ascii="Cambria" w:hAnsi="Cambria"/>
          <w:sz w:val="24"/>
          <w:szCs w:val="24"/>
        </w:rPr>
        <w:t>("IlluminaHumanMethylation450kmanifest")</w:t>
      </w:r>
    </w:p>
    <w:p w14:paraId="0D7FD181" w14:textId="70BEC347" w:rsidR="00992BCA" w:rsidRPr="00992BCA" w:rsidRDefault="00992BCA" w:rsidP="00121F3E">
      <w:pPr>
        <w:spacing w:after="0" w:line="240" w:lineRule="auto"/>
        <w:ind w:left="720"/>
        <w:rPr>
          <w:rFonts w:ascii="Cambria" w:hAnsi="Cambria"/>
          <w:sz w:val="24"/>
          <w:szCs w:val="24"/>
        </w:rPr>
      </w:pPr>
      <w:r w:rsidRPr="00992BCA">
        <w:rPr>
          <w:rFonts w:ascii="Cambria" w:hAnsi="Cambria"/>
          <w:sz w:val="24"/>
          <w:szCs w:val="24"/>
        </w:rPr>
        <w:t>##set working directory to file where the data is stored</w:t>
      </w:r>
      <w:r>
        <w:rPr>
          <w:rFonts w:ascii="Cambria" w:hAnsi="Cambria"/>
          <w:sz w:val="24"/>
          <w:szCs w:val="24"/>
        </w:rPr>
        <w:tab/>
        <w:t xml:space="preserve">                                         </w:t>
      </w:r>
      <w:proofErr w:type="spellStart"/>
      <w:proofErr w:type="gramStart"/>
      <w:r w:rsidRPr="00992BCA">
        <w:rPr>
          <w:rFonts w:ascii="Cambria" w:hAnsi="Cambria"/>
          <w:sz w:val="24"/>
          <w:szCs w:val="24"/>
        </w:rPr>
        <w:t>setwd</w:t>
      </w:r>
      <w:proofErr w:type="spellEnd"/>
      <w:r w:rsidRPr="00992BCA">
        <w:rPr>
          <w:rFonts w:ascii="Cambria" w:hAnsi="Cambria"/>
          <w:sz w:val="24"/>
          <w:szCs w:val="24"/>
        </w:rPr>
        <w:t>(</w:t>
      </w:r>
      <w:proofErr w:type="gramEnd"/>
      <w:r w:rsidRPr="00992BCA">
        <w:rPr>
          <w:rFonts w:ascii="Cambria" w:hAnsi="Cambria"/>
          <w:sz w:val="24"/>
          <w:szCs w:val="24"/>
        </w:rPr>
        <w:t>"S:/Fred  Hutch Data")</w:t>
      </w:r>
    </w:p>
    <w:p w14:paraId="3CD62377" w14:textId="257033E0" w:rsidR="00992BCA" w:rsidRPr="00992BCA" w:rsidRDefault="00992BCA" w:rsidP="00121F3E">
      <w:pPr>
        <w:spacing w:after="0" w:line="240" w:lineRule="auto"/>
        <w:ind w:left="720"/>
        <w:rPr>
          <w:rFonts w:ascii="Cambria" w:hAnsi="Cambria"/>
          <w:sz w:val="24"/>
          <w:szCs w:val="24"/>
        </w:rPr>
      </w:pPr>
      <w:r w:rsidRPr="00992BCA">
        <w:rPr>
          <w:rFonts w:ascii="Cambria" w:hAnsi="Cambria"/>
          <w:sz w:val="24"/>
          <w:szCs w:val="24"/>
        </w:rPr>
        <w:t>##view the files to verify proper data in file</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 xml:space="preserve">          </w:t>
      </w:r>
      <w:proofErr w:type="spellStart"/>
      <w:proofErr w:type="gramStart"/>
      <w:r w:rsidRPr="00992BCA">
        <w:rPr>
          <w:rFonts w:ascii="Cambria" w:hAnsi="Cambria"/>
          <w:sz w:val="24"/>
          <w:szCs w:val="24"/>
        </w:rPr>
        <w:t>list.files</w:t>
      </w:r>
      <w:proofErr w:type="spellEnd"/>
      <w:proofErr w:type="gramEnd"/>
      <w:r w:rsidRPr="00992BCA">
        <w:rPr>
          <w:rFonts w:ascii="Cambria" w:hAnsi="Cambria"/>
          <w:sz w:val="24"/>
          <w:szCs w:val="24"/>
        </w:rPr>
        <w:t>()</w:t>
      </w:r>
    </w:p>
    <w:p w14:paraId="190DE052" w14:textId="23D59936" w:rsidR="00992BCA" w:rsidRPr="00992BCA" w:rsidRDefault="00992BCA" w:rsidP="00121F3E">
      <w:pPr>
        <w:spacing w:after="0"/>
        <w:ind w:left="720"/>
        <w:rPr>
          <w:rFonts w:ascii="Cambria" w:hAnsi="Cambria"/>
          <w:sz w:val="24"/>
          <w:szCs w:val="24"/>
        </w:rPr>
      </w:pPr>
      <w:r w:rsidRPr="00992BCA">
        <w:rPr>
          <w:rFonts w:ascii="Cambria" w:hAnsi="Cambria"/>
          <w:sz w:val="24"/>
          <w:szCs w:val="24"/>
        </w:rPr>
        <w:t xml:space="preserve">##Convert the sample sheet with group data and </w:t>
      </w:r>
      <w:proofErr w:type="spellStart"/>
      <w:r w:rsidRPr="00992BCA">
        <w:rPr>
          <w:rFonts w:ascii="Cambria" w:hAnsi="Cambria"/>
          <w:sz w:val="24"/>
          <w:szCs w:val="24"/>
        </w:rPr>
        <w:t>basenames</w:t>
      </w:r>
      <w:proofErr w:type="spellEnd"/>
      <w:r w:rsidRPr="00992BCA">
        <w:rPr>
          <w:rFonts w:ascii="Cambria" w:hAnsi="Cambria"/>
          <w:sz w:val="24"/>
          <w:szCs w:val="24"/>
        </w:rPr>
        <w:t xml:space="preserve"> to a data frame </w:t>
      </w:r>
      <w:r>
        <w:rPr>
          <w:rFonts w:ascii="Cambria" w:hAnsi="Cambria"/>
          <w:sz w:val="24"/>
          <w:szCs w:val="24"/>
        </w:rPr>
        <w:tab/>
        <w:t xml:space="preserve">                    </w:t>
      </w:r>
      <w:proofErr w:type="spellStart"/>
      <w:r w:rsidRPr="00992BCA">
        <w:rPr>
          <w:rFonts w:ascii="Cambria" w:hAnsi="Cambria"/>
          <w:sz w:val="24"/>
          <w:szCs w:val="24"/>
        </w:rPr>
        <w:t>df</w:t>
      </w:r>
      <w:proofErr w:type="spellEnd"/>
      <w:r w:rsidRPr="00992BCA">
        <w:rPr>
          <w:rFonts w:ascii="Cambria" w:hAnsi="Cambria"/>
          <w:sz w:val="24"/>
          <w:szCs w:val="24"/>
        </w:rPr>
        <w:t>&lt;- read.csv("InfiniumHDMeth_Sample_Sheet_24Samples-1_VP_12-13-12_FINAL.csv</w:t>
      </w:r>
      <w:proofErr w:type="gramStart"/>
      <w:r w:rsidRPr="00992BCA">
        <w:rPr>
          <w:rFonts w:ascii="Cambria" w:hAnsi="Cambria"/>
          <w:sz w:val="24"/>
          <w:szCs w:val="24"/>
        </w:rPr>
        <w:t>",header</w:t>
      </w:r>
      <w:proofErr w:type="gramEnd"/>
      <w:r w:rsidRPr="00992BCA">
        <w:rPr>
          <w:rFonts w:ascii="Cambria" w:hAnsi="Cambria"/>
          <w:sz w:val="24"/>
          <w:szCs w:val="24"/>
        </w:rPr>
        <w:t>=TRUE)</w:t>
      </w:r>
    </w:p>
    <w:p w14:paraId="4E18360A" w14:textId="77777777" w:rsidR="00121F3E" w:rsidRDefault="00992BCA" w:rsidP="00121F3E">
      <w:pPr>
        <w:spacing w:after="0"/>
        <w:ind w:left="720"/>
        <w:rPr>
          <w:rFonts w:ascii="Cambria" w:hAnsi="Cambria"/>
          <w:sz w:val="24"/>
          <w:szCs w:val="24"/>
        </w:rPr>
      </w:pPr>
      <w:r w:rsidRPr="00992BCA">
        <w:rPr>
          <w:rFonts w:ascii="Cambria" w:hAnsi="Cambria"/>
          <w:sz w:val="24"/>
          <w:szCs w:val="24"/>
        </w:rPr>
        <w:t>##Display the data frame to verify proper reading</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 xml:space="preserve">           </w:t>
      </w:r>
      <w:proofErr w:type="spellStart"/>
      <w:r w:rsidRPr="00992BCA">
        <w:rPr>
          <w:rFonts w:ascii="Cambria" w:hAnsi="Cambria"/>
          <w:sz w:val="24"/>
          <w:szCs w:val="24"/>
        </w:rPr>
        <w:t>df</w:t>
      </w:r>
      <w:proofErr w:type="spellEnd"/>
    </w:p>
    <w:p w14:paraId="3986DFDF" w14:textId="11DE087C" w:rsidR="00992BCA" w:rsidRPr="00992BCA" w:rsidRDefault="00992BCA" w:rsidP="00121F3E">
      <w:pPr>
        <w:spacing w:after="0"/>
        <w:ind w:left="720"/>
        <w:rPr>
          <w:rFonts w:ascii="Cambria" w:hAnsi="Cambria"/>
          <w:sz w:val="24"/>
          <w:szCs w:val="24"/>
        </w:rPr>
      </w:pPr>
      <w:r w:rsidRPr="00992BCA">
        <w:rPr>
          <w:rFonts w:ascii="Cambria" w:hAnsi="Cambria"/>
          <w:sz w:val="24"/>
          <w:szCs w:val="24"/>
        </w:rPr>
        <w:t xml:space="preserve">##Read all Red/Green IDAT files into </w:t>
      </w:r>
      <w:proofErr w:type="gramStart"/>
      <w:r w:rsidRPr="00992BCA">
        <w:rPr>
          <w:rFonts w:ascii="Cambria" w:hAnsi="Cambria"/>
          <w:sz w:val="24"/>
          <w:szCs w:val="24"/>
        </w:rPr>
        <w:t>an</w:t>
      </w:r>
      <w:proofErr w:type="gramEnd"/>
      <w:r w:rsidRPr="00992BCA">
        <w:rPr>
          <w:rFonts w:ascii="Cambria" w:hAnsi="Cambria"/>
          <w:sz w:val="24"/>
          <w:szCs w:val="24"/>
        </w:rPr>
        <w:t xml:space="preserve"> Reset class</w:t>
      </w:r>
      <w:r w:rsidR="003B6037">
        <w:rPr>
          <w:rFonts w:ascii="Cambria" w:hAnsi="Cambria"/>
          <w:sz w:val="24"/>
          <w:szCs w:val="24"/>
        </w:rPr>
        <w:tab/>
        <w:t xml:space="preserve">                                     </w:t>
      </w:r>
      <w:r w:rsidRPr="00992BCA">
        <w:rPr>
          <w:rFonts w:ascii="Cambria" w:hAnsi="Cambria"/>
          <w:sz w:val="24"/>
          <w:szCs w:val="24"/>
        </w:rPr>
        <w:t xml:space="preserve">##targets is </w:t>
      </w:r>
      <w:proofErr w:type="spellStart"/>
      <w:r w:rsidRPr="00992BCA">
        <w:rPr>
          <w:rFonts w:ascii="Cambria" w:hAnsi="Cambria"/>
          <w:sz w:val="24"/>
          <w:szCs w:val="24"/>
        </w:rPr>
        <w:t>basename</w:t>
      </w:r>
      <w:proofErr w:type="spellEnd"/>
      <w:r w:rsidRPr="00992BCA">
        <w:rPr>
          <w:rFonts w:ascii="Cambria" w:hAnsi="Cambria"/>
          <w:sz w:val="24"/>
          <w:szCs w:val="24"/>
        </w:rPr>
        <w:t xml:space="preserve"> column in </w:t>
      </w:r>
      <w:proofErr w:type="spellStart"/>
      <w:r w:rsidRPr="00992BCA">
        <w:rPr>
          <w:rFonts w:ascii="Cambria" w:hAnsi="Cambria"/>
          <w:sz w:val="24"/>
          <w:szCs w:val="24"/>
        </w:rPr>
        <w:t>dataframe</w:t>
      </w:r>
      <w:proofErr w:type="spellEnd"/>
      <w:r w:rsidRPr="00992BCA">
        <w:rPr>
          <w:rFonts w:ascii="Cambria" w:hAnsi="Cambria"/>
          <w:sz w:val="24"/>
          <w:szCs w:val="24"/>
        </w:rPr>
        <w:t xml:space="preserve"> </w:t>
      </w:r>
      <w:r w:rsidR="003B6037">
        <w:rPr>
          <w:rFonts w:ascii="Cambria" w:hAnsi="Cambria"/>
          <w:sz w:val="24"/>
          <w:szCs w:val="24"/>
        </w:rPr>
        <w:tab/>
      </w:r>
      <w:r w:rsidR="003B6037">
        <w:rPr>
          <w:rFonts w:ascii="Cambria" w:hAnsi="Cambria"/>
          <w:sz w:val="24"/>
          <w:szCs w:val="24"/>
        </w:rPr>
        <w:tab/>
      </w:r>
      <w:r w:rsidR="003B6037">
        <w:rPr>
          <w:rFonts w:ascii="Cambria" w:hAnsi="Cambria"/>
          <w:sz w:val="24"/>
          <w:szCs w:val="24"/>
        </w:rPr>
        <w:tab/>
      </w:r>
      <w:r w:rsidR="003B6037">
        <w:rPr>
          <w:rFonts w:ascii="Cambria" w:hAnsi="Cambria"/>
          <w:sz w:val="24"/>
          <w:szCs w:val="24"/>
        </w:rPr>
        <w:tab/>
        <w:t xml:space="preserve">             </w:t>
      </w:r>
      <w:proofErr w:type="spellStart"/>
      <w:r w:rsidRPr="00992BCA">
        <w:rPr>
          <w:rFonts w:ascii="Cambria" w:hAnsi="Cambria"/>
          <w:sz w:val="24"/>
          <w:szCs w:val="24"/>
        </w:rPr>
        <w:t>RGset</w:t>
      </w:r>
      <w:proofErr w:type="spellEnd"/>
      <w:r w:rsidRPr="00992BCA">
        <w:rPr>
          <w:rFonts w:ascii="Cambria" w:hAnsi="Cambria"/>
          <w:sz w:val="24"/>
          <w:szCs w:val="24"/>
        </w:rPr>
        <w:t>&lt;-read.450k.exp(targets=</w:t>
      </w:r>
      <w:proofErr w:type="spellStart"/>
      <w:r w:rsidRPr="00992BCA">
        <w:rPr>
          <w:rFonts w:ascii="Cambria" w:hAnsi="Cambria"/>
          <w:sz w:val="24"/>
          <w:szCs w:val="24"/>
        </w:rPr>
        <w:t>df</w:t>
      </w:r>
      <w:proofErr w:type="spellEnd"/>
      <w:r w:rsidRPr="00992BCA">
        <w:rPr>
          <w:rFonts w:ascii="Cambria" w:hAnsi="Cambria"/>
          <w:sz w:val="24"/>
          <w:szCs w:val="24"/>
        </w:rPr>
        <w:t>)</w:t>
      </w:r>
    </w:p>
    <w:p w14:paraId="06449117" w14:textId="77777777" w:rsidR="004C7C95" w:rsidRDefault="00992BCA" w:rsidP="00121F3E">
      <w:pPr>
        <w:spacing w:after="0"/>
        <w:ind w:left="720"/>
        <w:rPr>
          <w:rFonts w:ascii="Cambria" w:hAnsi="Cambria"/>
          <w:sz w:val="24"/>
          <w:szCs w:val="24"/>
        </w:rPr>
      </w:pPr>
      <w:r w:rsidRPr="00992BCA">
        <w:rPr>
          <w:rFonts w:ascii="Cambria" w:hAnsi="Cambria"/>
          <w:sz w:val="24"/>
          <w:szCs w:val="24"/>
        </w:rPr>
        <w:t xml:space="preserve">##display details on </w:t>
      </w:r>
      <w:proofErr w:type="spellStart"/>
      <w:r w:rsidRPr="00992BCA">
        <w:rPr>
          <w:rFonts w:ascii="Cambria" w:hAnsi="Cambria"/>
          <w:sz w:val="24"/>
          <w:szCs w:val="24"/>
        </w:rPr>
        <w:t>RGset</w:t>
      </w:r>
      <w:proofErr w:type="spellEnd"/>
      <w:r w:rsidRPr="00992BCA">
        <w:rPr>
          <w:rFonts w:ascii="Cambria" w:hAnsi="Cambria"/>
          <w:sz w:val="24"/>
          <w:szCs w:val="24"/>
        </w:rPr>
        <w:t xml:space="preserve">. </w:t>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t xml:space="preserve">        </w:t>
      </w:r>
      <w:proofErr w:type="spellStart"/>
      <w:r w:rsidRPr="00992BCA">
        <w:rPr>
          <w:rFonts w:ascii="Cambria" w:hAnsi="Cambria"/>
          <w:sz w:val="24"/>
          <w:szCs w:val="24"/>
        </w:rPr>
        <w:t>RGset</w:t>
      </w:r>
      <w:proofErr w:type="spellEnd"/>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t xml:space="preserve">                   </w:t>
      </w:r>
      <w:proofErr w:type="spellStart"/>
      <w:r w:rsidRPr="00992BCA">
        <w:rPr>
          <w:rFonts w:ascii="Cambria" w:hAnsi="Cambria"/>
          <w:sz w:val="24"/>
          <w:szCs w:val="24"/>
        </w:rPr>
        <w:t>pd</w:t>
      </w:r>
      <w:proofErr w:type="spellEnd"/>
      <w:r w:rsidRPr="00992BCA">
        <w:rPr>
          <w:rFonts w:ascii="Cambria" w:hAnsi="Cambria"/>
          <w:sz w:val="24"/>
          <w:szCs w:val="24"/>
        </w:rPr>
        <w:t>&lt;-</w:t>
      </w:r>
      <w:proofErr w:type="spellStart"/>
      <w:r w:rsidRPr="00992BCA">
        <w:rPr>
          <w:rFonts w:ascii="Cambria" w:hAnsi="Cambria"/>
          <w:sz w:val="24"/>
          <w:szCs w:val="24"/>
        </w:rPr>
        <w:t>pData</w:t>
      </w:r>
      <w:proofErr w:type="spellEnd"/>
      <w:r w:rsidRPr="00992BCA">
        <w:rPr>
          <w:rFonts w:ascii="Cambria" w:hAnsi="Cambria"/>
          <w:sz w:val="24"/>
          <w:szCs w:val="24"/>
        </w:rPr>
        <w:t>(</w:t>
      </w:r>
      <w:proofErr w:type="spellStart"/>
      <w:r w:rsidRPr="00992BCA">
        <w:rPr>
          <w:rFonts w:ascii="Cambria" w:hAnsi="Cambria"/>
          <w:sz w:val="24"/>
          <w:szCs w:val="24"/>
        </w:rPr>
        <w:t>RGset</w:t>
      </w:r>
      <w:proofErr w:type="spellEnd"/>
      <w:r w:rsidRPr="00992BCA">
        <w:rPr>
          <w:rFonts w:ascii="Cambria" w:hAnsi="Cambria"/>
          <w:sz w:val="24"/>
          <w:szCs w:val="24"/>
        </w:rPr>
        <w:t>)</w:t>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r>
      <w:r w:rsidR="00FC11F7">
        <w:rPr>
          <w:rFonts w:ascii="Cambria" w:hAnsi="Cambria"/>
          <w:sz w:val="24"/>
          <w:szCs w:val="24"/>
        </w:rPr>
        <w:tab/>
        <w:t xml:space="preserve">             </w:t>
      </w:r>
      <w:proofErr w:type="spellStart"/>
      <w:proofErr w:type="gramStart"/>
      <w:r w:rsidRPr="00992BCA">
        <w:rPr>
          <w:rFonts w:ascii="Cambria" w:hAnsi="Cambria"/>
          <w:sz w:val="24"/>
          <w:szCs w:val="24"/>
        </w:rPr>
        <w:t>pd</w:t>
      </w:r>
      <w:proofErr w:type="spellEnd"/>
      <w:r w:rsidRPr="00992BCA">
        <w:rPr>
          <w:rFonts w:ascii="Cambria" w:hAnsi="Cambria"/>
          <w:sz w:val="24"/>
          <w:szCs w:val="24"/>
        </w:rPr>
        <w:t>[</w:t>
      </w:r>
      <w:proofErr w:type="gramEnd"/>
      <w:r w:rsidRPr="00992BCA">
        <w:rPr>
          <w:rFonts w:ascii="Cambria" w:hAnsi="Cambria"/>
          <w:sz w:val="24"/>
          <w:szCs w:val="24"/>
        </w:rPr>
        <w:t>,1:4]</w:t>
      </w:r>
    </w:p>
    <w:p w14:paraId="47A3CBBD" w14:textId="583F1535" w:rsidR="00992BCA" w:rsidRPr="00992BCA" w:rsidRDefault="00992BCA" w:rsidP="00121F3E">
      <w:pPr>
        <w:spacing w:after="0"/>
        <w:ind w:left="720"/>
        <w:rPr>
          <w:rFonts w:ascii="Cambria" w:hAnsi="Cambria"/>
          <w:sz w:val="24"/>
          <w:szCs w:val="24"/>
        </w:rPr>
      </w:pPr>
      <w:r w:rsidRPr="00992BCA">
        <w:rPr>
          <w:rFonts w:ascii="Cambria" w:hAnsi="Cambria"/>
          <w:sz w:val="24"/>
          <w:szCs w:val="24"/>
        </w:rPr>
        <w:t xml:space="preserve">##generate quality control report pdf </w:t>
      </w:r>
      <w:r w:rsidR="004C7C95">
        <w:rPr>
          <w:rFonts w:ascii="Cambria" w:hAnsi="Cambria"/>
          <w:sz w:val="24"/>
          <w:szCs w:val="24"/>
        </w:rPr>
        <w:tab/>
      </w:r>
      <w:r w:rsidR="004C7C95">
        <w:rPr>
          <w:rFonts w:ascii="Cambria" w:hAnsi="Cambria"/>
          <w:sz w:val="24"/>
          <w:szCs w:val="24"/>
        </w:rPr>
        <w:tab/>
      </w:r>
      <w:r w:rsidR="004C7C95">
        <w:rPr>
          <w:rFonts w:ascii="Cambria" w:hAnsi="Cambria"/>
          <w:sz w:val="24"/>
          <w:szCs w:val="24"/>
        </w:rPr>
        <w:tab/>
      </w:r>
      <w:r w:rsidR="004C7C95">
        <w:rPr>
          <w:rFonts w:ascii="Cambria" w:hAnsi="Cambria"/>
          <w:sz w:val="24"/>
          <w:szCs w:val="24"/>
        </w:rPr>
        <w:tab/>
        <w:t xml:space="preserve">              </w:t>
      </w:r>
      <w:proofErr w:type="spellStart"/>
      <w:proofErr w:type="gramStart"/>
      <w:r w:rsidRPr="00992BCA">
        <w:rPr>
          <w:rFonts w:ascii="Cambria" w:hAnsi="Cambria"/>
          <w:sz w:val="24"/>
          <w:szCs w:val="24"/>
        </w:rPr>
        <w:t>qcReport</w:t>
      </w:r>
      <w:proofErr w:type="spellEnd"/>
      <w:r w:rsidRPr="00992BCA">
        <w:rPr>
          <w:rFonts w:ascii="Cambria" w:hAnsi="Cambria"/>
          <w:sz w:val="24"/>
          <w:szCs w:val="24"/>
        </w:rPr>
        <w:t>(</w:t>
      </w:r>
      <w:proofErr w:type="spellStart"/>
      <w:proofErr w:type="gramEnd"/>
      <w:r w:rsidRPr="00992BCA">
        <w:rPr>
          <w:rFonts w:ascii="Cambria" w:hAnsi="Cambria"/>
          <w:sz w:val="24"/>
          <w:szCs w:val="24"/>
        </w:rPr>
        <w:t>RGset</w:t>
      </w:r>
      <w:proofErr w:type="spellEnd"/>
      <w:r w:rsidRPr="00992BCA">
        <w:rPr>
          <w:rFonts w:ascii="Cambria" w:hAnsi="Cambria"/>
          <w:sz w:val="24"/>
          <w:szCs w:val="24"/>
        </w:rPr>
        <w:t xml:space="preserve">, </w:t>
      </w:r>
      <w:proofErr w:type="spellStart"/>
      <w:r w:rsidRPr="00992BCA">
        <w:rPr>
          <w:rFonts w:ascii="Cambria" w:hAnsi="Cambria"/>
          <w:sz w:val="24"/>
          <w:szCs w:val="24"/>
        </w:rPr>
        <w:t>sampNames</w:t>
      </w:r>
      <w:proofErr w:type="spellEnd"/>
      <w:r w:rsidRPr="00992BCA">
        <w:rPr>
          <w:rFonts w:ascii="Cambria" w:hAnsi="Cambria"/>
          <w:sz w:val="24"/>
          <w:szCs w:val="24"/>
        </w:rPr>
        <w:t>=</w:t>
      </w:r>
      <w:proofErr w:type="spellStart"/>
      <w:r w:rsidRPr="00992BCA">
        <w:rPr>
          <w:rFonts w:ascii="Cambria" w:hAnsi="Cambria"/>
          <w:sz w:val="24"/>
          <w:szCs w:val="24"/>
        </w:rPr>
        <w:t>pd$Sample_Name,sampGroups</w:t>
      </w:r>
      <w:proofErr w:type="spellEnd"/>
      <w:r w:rsidRPr="00992BCA">
        <w:rPr>
          <w:rFonts w:ascii="Cambria" w:hAnsi="Cambria"/>
          <w:sz w:val="24"/>
          <w:szCs w:val="24"/>
        </w:rPr>
        <w:t>=</w:t>
      </w:r>
      <w:proofErr w:type="spellStart"/>
      <w:r w:rsidRPr="00992BCA">
        <w:rPr>
          <w:rFonts w:ascii="Cambria" w:hAnsi="Cambria"/>
          <w:sz w:val="24"/>
          <w:szCs w:val="24"/>
        </w:rPr>
        <w:t>pd$Sample_Group</w:t>
      </w:r>
      <w:proofErr w:type="spellEnd"/>
      <w:r w:rsidRPr="00992BCA">
        <w:rPr>
          <w:rFonts w:ascii="Cambria" w:hAnsi="Cambria"/>
          <w:sz w:val="24"/>
          <w:szCs w:val="24"/>
        </w:rPr>
        <w:t>, pdf="qcReport.pdf")</w:t>
      </w:r>
    </w:p>
    <w:p w14:paraId="05B635A8" w14:textId="11D0C37A" w:rsidR="00992BCA" w:rsidRPr="00992BCA" w:rsidRDefault="00992BCA" w:rsidP="00121F3E">
      <w:pPr>
        <w:spacing w:after="0"/>
        <w:ind w:left="720"/>
        <w:rPr>
          <w:rFonts w:ascii="Cambria" w:hAnsi="Cambria"/>
          <w:sz w:val="24"/>
          <w:szCs w:val="24"/>
        </w:rPr>
      </w:pPr>
      <w:r w:rsidRPr="00992BCA">
        <w:rPr>
          <w:rFonts w:ascii="Cambria" w:hAnsi="Cambria"/>
          <w:sz w:val="24"/>
          <w:szCs w:val="24"/>
        </w:rPr>
        <w:t>##run raw preprocessing procedure</w:t>
      </w:r>
      <w:r w:rsidR="004C7C95">
        <w:rPr>
          <w:rFonts w:ascii="Cambria" w:hAnsi="Cambria"/>
          <w:sz w:val="24"/>
          <w:szCs w:val="24"/>
        </w:rPr>
        <w:tab/>
      </w:r>
      <w:r w:rsidR="004C7C95">
        <w:rPr>
          <w:rFonts w:ascii="Cambria" w:hAnsi="Cambria"/>
          <w:sz w:val="24"/>
          <w:szCs w:val="24"/>
        </w:rPr>
        <w:tab/>
      </w:r>
      <w:r w:rsidR="004C7C95">
        <w:rPr>
          <w:rFonts w:ascii="Cambria" w:hAnsi="Cambria"/>
          <w:sz w:val="24"/>
          <w:szCs w:val="24"/>
        </w:rPr>
        <w:tab/>
        <w:t xml:space="preserve">                                  </w:t>
      </w:r>
      <w:proofErr w:type="spellStart"/>
      <w:r w:rsidRPr="00992BCA">
        <w:rPr>
          <w:rFonts w:ascii="Cambria" w:hAnsi="Cambria"/>
          <w:sz w:val="24"/>
          <w:szCs w:val="24"/>
        </w:rPr>
        <w:t>MSet.raw</w:t>
      </w:r>
      <w:proofErr w:type="spellEnd"/>
      <w:r w:rsidRPr="00992BCA">
        <w:rPr>
          <w:rFonts w:ascii="Cambria" w:hAnsi="Cambria"/>
          <w:sz w:val="24"/>
          <w:szCs w:val="24"/>
        </w:rPr>
        <w:t>&lt;-</w:t>
      </w:r>
      <w:proofErr w:type="spellStart"/>
      <w:r w:rsidRPr="00992BCA">
        <w:rPr>
          <w:rFonts w:ascii="Cambria" w:hAnsi="Cambria"/>
          <w:sz w:val="24"/>
          <w:szCs w:val="24"/>
        </w:rPr>
        <w:t>preprocessRaw</w:t>
      </w:r>
      <w:proofErr w:type="spellEnd"/>
      <w:r w:rsidRPr="00992BCA">
        <w:rPr>
          <w:rFonts w:ascii="Cambria" w:hAnsi="Cambria"/>
          <w:sz w:val="24"/>
          <w:szCs w:val="24"/>
        </w:rPr>
        <w:t>(</w:t>
      </w:r>
      <w:proofErr w:type="spellStart"/>
      <w:r w:rsidRPr="00992BCA">
        <w:rPr>
          <w:rFonts w:ascii="Cambria" w:hAnsi="Cambria"/>
          <w:sz w:val="24"/>
          <w:szCs w:val="24"/>
        </w:rPr>
        <w:t>RGset</w:t>
      </w:r>
      <w:proofErr w:type="spellEnd"/>
      <w:r w:rsidRPr="00992BCA">
        <w:rPr>
          <w:rFonts w:ascii="Cambria" w:hAnsi="Cambria"/>
          <w:sz w:val="24"/>
          <w:szCs w:val="24"/>
        </w:rPr>
        <w:t>)</w:t>
      </w:r>
    </w:p>
    <w:p w14:paraId="06032631" w14:textId="6E6D977F" w:rsidR="00992BCA" w:rsidRPr="00992BCA" w:rsidRDefault="00992BCA" w:rsidP="00121F3E">
      <w:pPr>
        <w:spacing w:after="0"/>
        <w:ind w:firstLine="720"/>
        <w:rPr>
          <w:rFonts w:ascii="Cambria" w:hAnsi="Cambria"/>
          <w:sz w:val="24"/>
          <w:szCs w:val="24"/>
        </w:rPr>
      </w:pPr>
      <w:r w:rsidRPr="00992BCA">
        <w:rPr>
          <w:rFonts w:ascii="Cambria" w:hAnsi="Cambria"/>
          <w:sz w:val="24"/>
          <w:szCs w:val="24"/>
        </w:rPr>
        <w:t>##assign raw values to new variable</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r w:rsidRPr="00992BCA">
        <w:rPr>
          <w:rFonts w:ascii="Cambria" w:hAnsi="Cambria"/>
          <w:sz w:val="24"/>
          <w:szCs w:val="24"/>
        </w:rPr>
        <w:t>MsetEx</w:t>
      </w:r>
      <w:proofErr w:type="spellEnd"/>
      <w:r w:rsidRPr="00992BCA">
        <w:rPr>
          <w:rFonts w:ascii="Cambria" w:hAnsi="Cambria"/>
          <w:sz w:val="24"/>
          <w:szCs w:val="24"/>
        </w:rPr>
        <w:t>&lt;-</w:t>
      </w:r>
      <w:proofErr w:type="spellStart"/>
      <w:r w:rsidRPr="00992BCA">
        <w:rPr>
          <w:rFonts w:ascii="Cambria" w:hAnsi="Cambria"/>
          <w:sz w:val="24"/>
          <w:szCs w:val="24"/>
        </w:rPr>
        <w:t>MSet.raw</w:t>
      </w:r>
      <w:proofErr w:type="spellEnd"/>
    </w:p>
    <w:p w14:paraId="550174BD" w14:textId="77BC08AB" w:rsidR="00992BCA" w:rsidRPr="00992BCA" w:rsidRDefault="00992BCA" w:rsidP="00121F3E">
      <w:pPr>
        <w:spacing w:after="0"/>
        <w:ind w:firstLine="720"/>
        <w:rPr>
          <w:rFonts w:ascii="Cambria" w:hAnsi="Cambria"/>
          <w:sz w:val="24"/>
          <w:szCs w:val="24"/>
        </w:rPr>
      </w:pPr>
      <w:r w:rsidRPr="00992BCA">
        <w:rPr>
          <w:rFonts w:ascii="Cambria" w:hAnsi="Cambria"/>
          <w:sz w:val="24"/>
          <w:szCs w:val="24"/>
        </w:rPr>
        <w:t xml:space="preserve">##assign copy of </w:t>
      </w:r>
      <w:proofErr w:type="spellStart"/>
      <w:r w:rsidRPr="00992BCA">
        <w:rPr>
          <w:rFonts w:ascii="Cambria" w:hAnsi="Cambria"/>
          <w:sz w:val="24"/>
          <w:szCs w:val="24"/>
        </w:rPr>
        <w:t>RGset</w:t>
      </w:r>
      <w:proofErr w:type="spellEnd"/>
      <w:r w:rsidRPr="00992BCA">
        <w:rPr>
          <w:rFonts w:ascii="Cambria" w:hAnsi="Cambria"/>
          <w:sz w:val="24"/>
          <w:szCs w:val="24"/>
        </w:rPr>
        <w:t xml:space="preserve"> to new variable</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r w:rsidRPr="00992BCA">
        <w:rPr>
          <w:rFonts w:ascii="Cambria" w:hAnsi="Cambria"/>
          <w:sz w:val="24"/>
          <w:szCs w:val="24"/>
        </w:rPr>
        <w:t>RGsetEX</w:t>
      </w:r>
      <w:proofErr w:type="spellEnd"/>
      <w:r w:rsidRPr="00992BCA">
        <w:rPr>
          <w:rFonts w:ascii="Cambria" w:hAnsi="Cambria"/>
          <w:sz w:val="24"/>
          <w:szCs w:val="24"/>
        </w:rPr>
        <w:t>&lt;-</w:t>
      </w:r>
      <w:proofErr w:type="spellStart"/>
      <w:r w:rsidRPr="00992BCA">
        <w:rPr>
          <w:rFonts w:ascii="Cambria" w:hAnsi="Cambria"/>
          <w:sz w:val="24"/>
          <w:szCs w:val="24"/>
        </w:rPr>
        <w:t>RGset</w:t>
      </w:r>
      <w:proofErr w:type="spellEnd"/>
    </w:p>
    <w:p w14:paraId="39171D75" w14:textId="77777777" w:rsidR="007146FD" w:rsidRDefault="00992BCA" w:rsidP="00121F3E">
      <w:pPr>
        <w:spacing w:after="0"/>
        <w:ind w:firstLine="720"/>
        <w:rPr>
          <w:rFonts w:ascii="Cambria" w:hAnsi="Cambria"/>
          <w:sz w:val="24"/>
          <w:szCs w:val="24"/>
        </w:rPr>
      </w:pPr>
      <w:r w:rsidRPr="00992BCA">
        <w:rPr>
          <w:rFonts w:ascii="Cambria" w:hAnsi="Cambria"/>
          <w:sz w:val="24"/>
          <w:szCs w:val="24"/>
        </w:rPr>
        <w:t xml:space="preserve">##preprocess data using </w:t>
      </w:r>
      <w:proofErr w:type="spellStart"/>
      <w:r w:rsidRPr="00992BCA">
        <w:rPr>
          <w:rFonts w:ascii="Cambria" w:hAnsi="Cambria"/>
          <w:sz w:val="24"/>
          <w:szCs w:val="24"/>
        </w:rPr>
        <w:t>preprocessIllumina</w:t>
      </w:r>
      <w:proofErr w:type="spellEnd"/>
      <w:r w:rsidRPr="00992BCA">
        <w:rPr>
          <w:rFonts w:ascii="Cambria" w:hAnsi="Cambria"/>
          <w:sz w:val="24"/>
          <w:szCs w:val="24"/>
        </w:rPr>
        <w:t xml:space="preserve"> method</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r w:rsidRPr="00992BCA">
        <w:rPr>
          <w:rFonts w:ascii="Cambria" w:hAnsi="Cambria"/>
          <w:sz w:val="24"/>
          <w:szCs w:val="24"/>
        </w:rPr>
        <w:t>MsetEx</w:t>
      </w:r>
      <w:proofErr w:type="spellEnd"/>
      <w:r w:rsidRPr="00992BCA">
        <w:rPr>
          <w:rFonts w:ascii="Cambria" w:hAnsi="Cambria"/>
          <w:sz w:val="24"/>
          <w:szCs w:val="24"/>
        </w:rPr>
        <w:t>&lt;-</w:t>
      </w:r>
      <w:proofErr w:type="spellStart"/>
      <w:r w:rsidRPr="00992BCA">
        <w:rPr>
          <w:rFonts w:ascii="Cambria" w:hAnsi="Cambria"/>
          <w:sz w:val="24"/>
          <w:szCs w:val="24"/>
        </w:rPr>
        <w:t>preprocessIllumina</w:t>
      </w:r>
      <w:proofErr w:type="spellEnd"/>
      <w:r w:rsidRPr="00992BCA">
        <w:rPr>
          <w:rFonts w:ascii="Cambria" w:hAnsi="Cambria"/>
          <w:sz w:val="24"/>
          <w:szCs w:val="24"/>
        </w:rPr>
        <w:t>(</w:t>
      </w:r>
      <w:proofErr w:type="spellStart"/>
      <w:r w:rsidRPr="00992BCA">
        <w:rPr>
          <w:rFonts w:ascii="Cambria" w:hAnsi="Cambria"/>
          <w:sz w:val="24"/>
          <w:szCs w:val="24"/>
        </w:rPr>
        <w:t>RGset</w:t>
      </w:r>
      <w:proofErr w:type="spellEnd"/>
      <w:r w:rsidRPr="00992BCA">
        <w:rPr>
          <w:rFonts w:ascii="Cambria" w:hAnsi="Cambria"/>
          <w:sz w:val="24"/>
          <w:szCs w:val="24"/>
        </w:rPr>
        <w:t>)</w:t>
      </w:r>
    </w:p>
    <w:p w14:paraId="2DB9FB0F" w14:textId="38A3DD55" w:rsidR="00992BCA" w:rsidRPr="00992BCA" w:rsidRDefault="00992BCA" w:rsidP="00121F3E">
      <w:pPr>
        <w:spacing w:after="0"/>
        <w:ind w:firstLine="720"/>
        <w:rPr>
          <w:rFonts w:ascii="Cambria" w:hAnsi="Cambria"/>
          <w:sz w:val="24"/>
          <w:szCs w:val="24"/>
        </w:rPr>
      </w:pPr>
      <w:r w:rsidRPr="00992BCA">
        <w:rPr>
          <w:rFonts w:ascii="Cambria" w:hAnsi="Cambria"/>
          <w:sz w:val="24"/>
          <w:szCs w:val="24"/>
        </w:rPr>
        <w:t>##set seed for SWAN procedure</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proofErr w:type="gramStart"/>
      <w:r w:rsidRPr="00992BCA">
        <w:rPr>
          <w:rFonts w:ascii="Cambria" w:hAnsi="Cambria"/>
          <w:sz w:val="24"/>
          <w:szCs w:val="24"/>
        </w:rPr>
        <w:t>set.seed</w:t>
      </w:r>
      <w:proofErr w:type="spellEnd"/>
      <w:proofErr w:type="gramEnd"/>
    </w:p>
    <w:p w14:paraId="38228CF0" w14:textId="146FB431" w:rsidR="00992BCA" w:rsidRPr="00992BCA" w:rsidRDefault="00992BCA" w:rsidP="00121F3E">
      <w:pPr>
        <w:spacing w:after="0"/>
        <w:ind w:firstLine="720"/>
        <w:rPr>
          <w:rFonts w:ascii="Cambria" w:hAnsi="Cambria"/>
          <w:sz w:val="24"/>
          <w:szCs w:val="24"/>
        </w:rPr>
      </w:pPr>
      <w:r w:rsidRPr="00992BCA">
        <w:rPr>
          <w:rFonts w:ascii="Cambria" w:hAnsi="Cambria"/>
          <w:sz w:val="24"/>
          <w:szCs w:val="24"/>
        </w:rPr>
        <w:t xml:space="preserve">##preprocess data using SWAN procedure </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r w:rsidRPr="00992BCA">
        <w:rPr>
          <w:rFonts w:ascii="Cambria" w:hAnsi="Cambria"/>
          <w:sz w:val="24"/>
          <w:szCs w:val="24"/>
        </w:rPr>
        <w:t>Mset.swan</w:t>
      </w:r>
      <w:proofErr w:type="spellEnd"/>
      <w:r w:rsidRPr="00992BCA">
        <w:rPr>
          <w:rFonts w:ascii="Cambria" w:hAnsi="Cambria"/>
          <w:sz w:val="24"/>
          <w:szCs w:val="24"/>
        </w:rPr>
        <w:t>&lt;-</w:t>
      </w:r>
      <w:proofErr w:type="spellStart"/>
      <w:proofErr w:type="gramStart"/>
      <w:r w:rsidRPr="00992BCA">
        <w:rPr>
          <w:rFonts w:ascii="Cambria" w:hAnsi="Cambria"/>
          <w:sz w:val="24"/>
          <w:szCs w:val="24"/>
        </w:rPr>
        <w:t>preprocessSWAN</w:t>
      </w:r>
      <w:proofErr w:type="spellEnd"/>
      <w:r w:rsidRPr="00992BCA">
        <w:rPr>
          <w:rFonts w:ascii="Cambria" w:hAnsi="Cambria"/>
          <w:sz w:val="24"/>
          <w:szCs w:val="24"/>
        </w:rPr>
        <w:t>(</w:t>
      </w:r>
      <w:proofErr w:type="spellStart"/>
      <w:proofErr w:type="gramEnd"/>
      <w:r w:rsidRPr="00992BCA">
        <w:rPr>
          <w:rFonts w:ascii="Cambria" w:hAnsi="Cambria"/>
          <w:sz w:val="24"/>
          <w:szCs w:val="24"/>
        </w:rPr>
        <w:t>RGsetEX</w:t>
      </w:r>
      <w:proofErr w:type="spellEnd"/>
      <w:r w:rsidRPr="00992BCA">
        <w:rPr>
          <w:rFonts w:ascii="Cambria" w:hAnsi="Cambria"/>
          <w:sz w:val="24"/>
          <w:szCs w:val="24"/>
        </w:rPr>
        <w:t xml:space="preserve">, </w:t>
      </w:r>
      <w:proofErr w:type="spellStart"/>
      <w:r w:rsidRPr="00992BCA">
        <w:rPr>
          <w:rFonts w:ascii="Cambria" w:hAnsi="Cambria"/>
          <w:sz w:val="24"/>
          <w:szCs w:val="24"/>
        </w:rPr>
        <w:t>MsetEx</w:t>
      </w:r>
      <w:proofErr w:type="spellEnd"/>
      <w:r w:rsidRPr="00992BCA">
        <w:rPr>
          <w:rFonts w:ascii="Cambria" w:hAnsi="Cambria"/>
          <w:sz w:val="24"/>
          <w:szCs w:val="24"/>
        </w:rPr>
        <w:t>)</w:t>
      </w:r>
    </w:p>
    <w:p w14:paraId="2AFC112C" w14:textId="3D90B1D3" w:rsidR="00992BCA" w:rsidRPr="00992BCA" w:rsidRDefault="00992BCA" w:rsidP="00121F3E">
      <w:pPr>
        <w:spacing w:after="0"/>
        <w:ind w:firstLine="720"/>
        <w:rPr>
          <w:rFonts w:ascii="Cambria" w:hAnsi="Cambria"/>
          <w:sz w:val="24"/>
          <w:szCs w:val="24"/>
        </w:rPr>
      </w:pPr>
      <w:r w:rsidRPr="00992BCA">
        <w:rPr>
          <w:rFonts w:ascii="Cambria" w:hAnsi="Cambria"/>
          <w:sz w:val="24"/>
          <w:szCs w:val="24"/>
        </w:rPr>
        <w:t>##output beta values associated with SWAN procedure</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proofErr w:type="gramStart"/>
      <w:r w:rsidRPr="00992BCA">
        <w:rPr>
          <w:rFonts w:ascii="Cambria" w:hAnsi="Cambria"/>
          <w:sz w:val="24"/>
          <w:szCs w:val="24"/>
        </w:rPr>
        <w:t>getBeta</w:t>
      </w:r>
      <w:proofErr w:type="spellEnd"/>
      <w:r w:rsidRPr="00992BCA">
        <w:rPr>
          <w:rFonts w:ascii="Cambria" w:hAnsi="Cambria"/>
          <w:sz w:val="24"/>
          <w:szCs w:val="24"/>
        </w:rPr>
        <w:t>(</w:t>
      </w:r>
      <w:proofErr w:type="spellStart"/>
      <w:proofErr w:type="gramEnd"/>
      <w:r w:rsidRPr="00992BCA">
        <w:rPr>
          <w:rFonts w:ascii="Cambria" w:hAnsi="Cambria"/>
          <w:sz w:val="24"/>
          <w:szCs w:val="24"/>
        </w:rPr>
        <w:t>Mset.swan</w:t>
      </w:r>
      <w:proofErr w:type="spellEnd"/>
      <w:r w:rsidRPr="00992BCA">
        <w:rPr>
          <w:rFonts w:ascii="Cambria" w:hAnsi="Cambria"/>
          <w:sz w:val="24"/>
          <w:szCs w:val="24"/>
        </w:rPr>
        <w:t>)</w:t>
      </w:r>
    </w:p>
    <w:p w14:paraId="55769C7B" w14:textId="4C6F13C5" w:rsidR="00992BCA" w:rsidRPr="00992BCA" w:rsidRDefault="00992BCA" w:rsidP="00121F3E">
      <w:pPr>
        <w:spacing w:after="0"/>
        <w:ind w:firstLine="720"/>
        <w:rPr>
          <w:rFonts w:ascii="Cambria" w:hAnsi="Cambria"/>
          <w:sz w:val="24"/>
          <w:szCs w:val="24"/>
        </w:rPr>
      </w:pPr>
      <w:r w:rsidRPr="00992BCA">
        <w:rPr>
          <w:rFonts w:ascii="Cambria" w:hAnsi="Cambria"/>
          <w:sz w:val="24"/>
          <w:szCs w:val="24"/>
        </w:rPr>
        <w:lastRenderedPageBreak/>
        <w:t>##Generate Raw plot</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r w:rsidRPr="00992BCA">
        <w:rPr>
          <w:rFonts w:ascii="Cambria" w:hAnsi="Cambria"/>
          <w:sz w:val="24"/>
          <w:szCs w:val="24"/>
        </w:rPr>
        <w:t>plotBetasByType</w:t>
      </w:r>
      <w:proofErr w:type="spellEnd"/>
      <w:r w:rsidRPr="00992BCA">
        <w:rPr>
          <w:rFonts w:ascii="Cambria" w:hAnsi="Cambria"/>
          <w:sz w:val="24"/>
          <w:szCs w:val="24"/>
        </w:rPr>
        <w:t>(</w:t>
      </w:r>
      <w:proofErr w:type="spellStart"/>
      <w:proofErr w:type="gramStart"/>
      <w:r w:rsidRPr="00992BCA">
        <w:rPr>
          <w:rFonts w:ascii="Cambria" w:hAnsi="Cambria"/>
          <w:sz w:val="24"/>
          <w:szCs w:val="24"/>
        </w:rPr>
        <w:t>Mset.raw</w:t>
      </w:r>
      <w:proofErr w:type="spellEnd"/>
      <w:r w:rsidRPr="00992BCA">
        <w:rPr>
          <w:rFonts w:ascii="Cambria" w:hAnsi="Cambria"/>
          <w:sz w:val="24"/>
          <w:szCs w:val="24"/>
        </w:rPr>
        <w:t>[</w:t>
      </w:r>
      <w:proofErr w:type="gramEnd"/>
      <w:r w:rsidRPr="00992BCA">
        <w:rPr>
          <w:rFonts w:ascii="Cambria" w:hAnsi="Cambria"/>
          <w:sz w:val="24"/>
          <w:szCs w:val="24"/>
        </w:rPr>
        <w:t>,1], main=“Raw”)</w:t>
      </w:r>
    </w:p>
    <w:p w14:paraId="66FA43B9" w14:textId="77AC34DC" w:rsidR="00992BCA" w:rsidRPr="00992BCA" w:rsidRDefault="00992BCA" w:rsidP="00121F3E">
      <w:pPr>
        <w:spacing w:after="0"/>
        <w:ind w:firstLine="720"/>
        <w:rPr>
          <w:rFonts w:ascii="Cambria" w:hAnsi="Cambria"/>
          <w:sz w:val="24"/>
          <w:szCs w:val="24"/>
        </w:rPr>
      </w:pPr>
      <w:r w:rsidRPr="00992BCA">
        <w:rPr>
          <w:rFonts w:ascii="Cambria" w:hAnsi="Cambria"/>
          <w:sz w:val="24"/>
          <w:szCs w:val="24"/>
        </w:rPr>
        <w:t xml:space="preserve">##Generate </w:t>
      </w:r>
      <w:proofErr w:type="spellStart"/>
      <w:r w:rsidRPr="00992BCA">
        <w:rPr>
          <w:rFonts w:ascii="Cambria" w:hAnsi="Cambria"/>
          <w:sz w:val="24"/>
          <w:szCs w:val="24"/>
        </w:rPr>
        <w:t>preprocessIllumina</w:t>
      </w:r>
      <w:proofErr w:type="spellEnd"/>
      <w:r w:rsidRPr="00992BCA">
        <w:rPr>
          <w:rFonts w:ascii="Cambria" w:hAnsi="Cambria"/>
          <w:sz w:val="24"/>
          <w:szCs w:val="24"/>
        </w:rPr>
        <w:t xml:space="preserve"> plot</w:t>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r w:rsidR="007146FD">
        <w:rPr>
          <w:rFonts w:ascii="Cambria" w:hAnsi="Cambria"/>
          <w:sz w:val="24"/>
          <w:szCs w:val="24"/>
        </w:rPr>
        <w:tab/>
      </w:r>
      <w:proofErr w:type="spellStart"/>
      <w:r w:rsidRPr="00992BCA">
        <w:rPr>
          <w:rFonts w:ascii="Cambria" w:hAnsi="Cambria"/>
          <w:sz w:val="24"/>
          <w:szCs w:val="24"/>
        </w:rPr>
        <w:t>plotBetaByType</w:t>
      </w:r>
      <w:proofErr w:type="spellEnd"/>
      <w:r w:rsidRPr="00992BCA">
        <w:rPr>
          <w:rFonts w:ascii="Cambria" w:hAnsi="Cambria"/>
          <w:sz w:val="24"/>
          <w:szCs w:val="24"/>
        </w:rPr>
        <w:t>(</w:t>
      </w:r>
      <w:proofErr w:type="spellStart"/>
      <w:proofErr w:type="gramStart"/>
      <w:r w:rsidRPr="00992BCA">
        <w:rPr>
          <w:rFonts w:ascii="Cambria" w:hAnsi="Cambria"/>
          <w:sz w:val="24"/>
          <w:szCs w:val="24"/>
        </w:rPr>
        <w:t>MSetEx</w:t>
      </w:r>
      <w:proofErr w:type="spellEnd"/>
      <w:r w:rsidRPr="00992BCA">
        <w:rPr>
          <w:rFonts w:ascii="Cambria" w:hAnsi="Cambria"/>
          <w:sz w:val="24"/>
          <w:szCs w:val="24"/>
        </w:rPr>
        <w:t>[</w:t>
      </w:r>
      <w:proofErr w:type="gramEnd"/>
      <w:r w:rsidRPr="00992BCA">
        <w:rPr>
          <w:rFonts w:ascii="Cambria" w:hAnsi="Cambria"/>
          <w:sz w:val="24"/>
          <w:szCs w:val="24"/>
        </w:rPr>
        <w:t>,1], main=“</w:t>
      </w:r>
      <w:proofErr w:type="spellStart"/>
      <w:r w:rsidRPr="00992BCA">
        <w:rPr>
          <w:rFonts w:ascii="Cambria" w:hAnsi="Cambria"/>
          <w:sz w:val="24"/>
          <w:szCs w:val="24"/>
        </w:rPr>
        <w:t>PreprocessIllumina</w:t>
      </w:r>
      <w:proofErr w:type="spellEnd"/>
      <w:r w:rsidRPr="00992BCA">
        <w:rPr>
          <w:rFonts w:ascii="Cambria" w:hAnsi="Cambria"/>
          <w:sz w:val="24"/>
          <w:szCs w:val="24"/>
        </w:rPr>
        <w:t>”)</w:t>
      </w:r>
    </w:p>
    <w:p w14:paraId="48FFD176" w14:textId="255CBA39" w:rsidR="00992BCA" w:rsidRPr="00992BCA" w:rsidRDefault="00992BCA" w:rsidP="00121F3E">
      <w:pPr>
        <w:spacing w:after="0"/>
        <w:ind w:firstLine="720"/>
        <w:rPr>
          <w:rFonts w:ascii="Cambria" w:hAnsi="Cambria"/>
          <w:sz w:val="24"/>
          <w:szCs w:val="24"/>
        </w:rPr>
      </w:pPr>
      <w:r w:rsidRPr="00992BCA">
        <w:rPr>
          <w:rFonts w:ascii="Cambria" w:hAnsi="Cambria"/>
          <w:sz w:val="24"/>
          <w:szCs w:val="24"/>
        </w:rPr>
        <w:t>##Generate SWAN plot</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proofErr w:type="spellStart"/>
      <w:r w:rsidRPr="00992BCA">
        <w:rPr>
          <w:rFonts w:ascii="Cambria" w:hAnsi="Cambria"/>
          <w:sz w:val="24"/>
          <w:szCs w:val="24"/>
        </w:rPr>
        <w:t>plotBetasByType</w:t>
      </w:r>
      <w:proofErr w:type="spellEnd"/>
      <w:r w:rsidRPr="00992BCA">
        <w:rPr>
          <w:rFonts w:ascii="Cambria" w:hAnsi="Cambria"/>
          <w:sz w:val="24"/>
          <w:szCs w:val="24"/>
        </w:rPr>
        <w:t>(</w:t>
      </w:r>
      <w:proofErr w:type="spellStart"/>
      <w:r w:rsidRPr="00992BCA">
        <w:rPr>
          <w:rFonts w:ascii="Cambria" w:hAnsi="Cambria"/>
          <w:sz w:val="24"/>
          <w:szCs w:val="24"/>
        </w:rPr>
        <w:t>Mset.swan</w:t>
      </w:r>
      <w:proofErr w:type="spellEnd"/>
      <w:r w:rsidRPr="00992BCA">
        <w:rPr>
          <w:rFonts w:ascii="Cambria" w:hAnsi="Cambria"/>
          <w:sz w:val="24"/>
          <w:szCs w:val="24"/>
        </w:rPr>
        <w:t>[,1</w:t>
      </w:r>
      <w:proofErr w:type="gramStart"/>
      <w:r w:rsidRPr="00992BCA">
        <w:rPr>
          <w:rFonts w:ascii="Cambria" w:hAnsi="Cambria"/>
          <w:sz w:val="24"/>
          <w:szCs w:val="24"/>
        </w:rPr>
        <w:t>],main</w:t>
      </w:r>
      <w:proofErr w:type="gramEnd"/>
      <w:r w:rsidRPr="00992BCA">
        <w:rPr>
          <w:rFonts w:ascii="Cambria" w:hAnsi="Cambria"/>
          <w:sz w:val="24"/>
          <w:szCs w:val="24"/>
        </w:rPr>
        <w:t>="SWAN")</w:t>
      </w:r>
    </w:p>
    <w:p w14:paraId="409725BB" w14:textId="2BF3F7AB" w:rsidR="00992BCA" w:rsidRPr="00992BCA" w:rsidRDefault="00992BCA" w:rsidP="00121F3E">
      <w:pPr>
        <w:spacing w:after="0"/>
        <w:ind w:firstLine="720"/>
        <w:rPr>
          <w:rFonts w:ascii="Cambria" w:hAnsi="Cambria"/>
          <w:sz w:val="24"/>
          <w:szCs w:val="24"/>
        </w:rPr>
      </w:pPr>
      <w:r w:rsidRPr="00992BCA">
        <w:rPr>
          <w:rFonts w:ascii="Cambria" w:hAnsi="Cambria"/>
          <w:sz w:val="24"/>
          <w:szCs w:val="24"/>
        </w:rPr>
        <w:t>##View details of SWAN corrected data</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proofErr w:type="spellStart"/>
      <w:r w:rsidRPr="00992BCA">
        <w:rPr>
          <w:rFonts w:ascii="Cambria" w:hAnsi="Cambria"/>
          <w:sz w:val="24"/>
          <w:szCs w:val="24"/>
        </w:rPr>
        <w:t>Mset.swan</w:t>
      </w:r>
      <w:proofErr w:type="spellEnd"/>
    </w:p>
    <w:p w14:paraId="291D38F6" w14:textId="140CF571" w:rsidR="00992BCA" w:rsidRPr="00992BCA" w:rsidRDefault="00992BCA" w:rsidP="00121F3E">
      <w:pPr>
        <w:spacing w:after="0"/>
        <w:ind w:firstLine="720"/>
        <w:rPr>
          <w:rFonts w:ascii="Cambria" w:hAnsi="Cambria"/>
          <w:sz w:val="24"/>
          <w:szCs w:val="24"/>
        </w:rPr>
      </w:pPr>
      <w:r w:rsidRPr="00992BCA">
        <w:rPr>
          <w:rFonts w:ascii="Cambria" w:hAnsi="Cambria"/>
          <w:sz w:val="24"/>
          <w:szCs w:val="24"/>
        </w:rPr>
        <w:t>#calculate detection p-values</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proofErr w:type="spellStart"/>
      <w:r w:rsidRPr="00992BCA">
        <w:rPr>
          <w:rFonts w:ascii="Cambria" w:hAnsi="Cambria"/>
          <w:sz w:val="24"/>
          <w:szCs w:val="24"/>
        </w:rPr>
        <w:t>pVals</w:t>
      </w:r>
      <w:proofErr w:type="spellEnd"/>
      <w:r w:rsidRPr="00992BCA">
        <w:rPr>
          <w:rFonts w:ascii="Cambria" w:hAnsi="Cambria"/>
          <w:sz w:val="24"/>
          <w:szCs w:val="24"/>
        </w:rPr>
        <w:t>=</w:t>
      </w:r>
      <w:proofErr w:type="spellStart"/>
      <w:r w:rsidRPr="00992BCA">
        <w:rPr>
          <w:rFonts w:ascii="Cambria" w:hAnsi="Cambria"/>
          <w:sz w:val="24"/>
          <w:szCs w:val="24"/>
        </w:rPr>
        <w:t>detectionP</w:t>
      </w:r>
      <w:proofErr w:type="spellEnd"/>
      <w:r w:rsidRPr="00992BCA">
        <w:rPr>
          <w:rFonts w:ascii="Cambria" w:hAnsi="Cambria"/>
          <w:sz w:val="24"/>
          <w:szCs w:val="24"/>
        </w:rPr>
        <w:t>(</w:t>
      </w:r>
      <w:proofErr w:type="spellStart"/>
      <w:r w:rsidRPr="00992BCA">
        <w:rPr>
          <w:rFonts w:ascii="Cambria" w:hAnsi="Cambria"/>
          <w:sz w:val="24"/>
          <w:szCs w:val="24"/>
        </w:rPr>
        <w:t>RGset</w:t>
      </w:r>
      <w:proofErr w:type="spellEnd"/>
      <w:r w:rsidRPr="00992BCA">
        <w:rPr>
          <w:rFonts w:ascii="Cambria" w:hAnsi="Cambria"/>
          <w:sz w:val="24"/>
          <w:szCs w:val="24"/>
        </w:rPr>
        <w:t>)</w:t>
      </w:r>
    </w:p>
    <w:p w14:paraId="78935760" w14:textId="52964951" w:rsidR="00992BCA" w:rsidRPr="00992BCA" w:rsidRDefault="00992BCA" w:rsidP="00121F3E">
      <w:pPr>
        <w:spacing w:after="0"/>
        <w:ind w:left="720"/>
        <w:rPr>
          <w:rFonts w:ascii="Cambria" w:hAnsi="Cambria"/>
          <w:sz w:val="24"/>
          <w:szCs w:val="24"/>
        </w:rPr>
      </w:pPr>
      <w:r w:rsidRPr="00992BCA">
        <w:rPr>
          <w:rFonts w:ascii="Cambria" w:hAnsi="Cambria"/>
          <w:sz w:val="24"/>
          <w:szCs w:val="24"/>
        </w:rPr>
        <w:t>##filter out probes that have failed in one or more samples based on detection p-value</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t xml:space="preserve">          </w:t>
      </w:r>
      <w:proofErr w:type="spellStart"/>
      <w:r w:rsidRPr="00992BCA">
        <w:rPr>
          <w:rFonts w:ascii="Cambria" w:hAnsi="Cambria"/>
          <w:sz w:val="24"/>
          <w:szCs w:val="24"/>
        </w:rPr>
        <w:t>MSetSw</w:t>
      </w:r>
      <w:proofErr w:type="spellEnd"/>
      <w:r w:rsidRPr="00992BCA">
        <w:rPr>
          <w:rFonts w:ascii="Cambria" w:hAnsi="Cambria"/>
          <w:sz w:val="24"/>
          <w:szCs w:val="24"/>
        </w:rPr>
        <w:t>=</w:t>
      </w:r>
      <w:proofErr w:type="spellStart"/>
      <w:r w:rsidRPr="00992BCA">
        <w:rPr>
          <w:rFonts w:ascii="Cambria" w:hAnsi="Cambria"/>
          <w:sz w:val="24"/>
          <w:szCs w:val="24"/>
        </w:rPr>
        <w:t>Mset.swan</w:t>
      </w:r>
      <w:proofErr w:type="spellEnd"/>
      <w:r w:rsidRPr="00992BCA">
        <w:rPr>
          <w:rFonts w:ascii="Cambria" w:hAnsi="Cambria"/>
          <w:sz w:val="24"/>
          <w:szCs w:val="24"/>
        </w:rPr>
        <w:t>[</w:t>
      </w:r>
      <w:proofErr w:type="spellStart"/>
      <w:proofErr w:type="gramStart"/>
      <w:r w:rsidRPr="00992BCA">
        <w:rPr>
          <w:rFonts w:ascii="Cambria" w:hAnsi="Cambria"/>
          <w:sz w:val="24"/>
          <w:szCs w:val="24"/>
        </w:rPr>
        <w:t>rowSums</w:t>
      </w:r>
      <w:proofErr w:type="spellEnd"/>
      <w:r w:rsidRPr="00992BCA">
        <w:rPr>
          <w:rFonts w:ascii="Cambria" w:hAnsi="Cambria"/>
          <w:sz w:val="24"/>
          <w:szCs w:val="24"/>
        </w:rPr>
        <w:t>(</w:t>
      </w:r>
      <w:proofErr w:type="spellStart"/>
      <w:proofErr w:type="gramEnd"/>
      <w:r w:rsidRPr="00992BCA">
        <w:rPr>
          <w:rFonts w:ascii="Cambria" w:hAnsi="Cambria"/>
          <w:sz w:val="24"/>
          <w:szCs w:val="24"/>
        </w:rPr>
        <w:t>pVals</w:t>
      </w:r>
      <w:proofErr w:type="spellEnd"/>
      <w:r w:rsidRPr="00992BCA">
        <w:rPr>
          <w:rFonts w:ascii="Cambria" w:hAnsi="Cambria"/>
          <w:sz w:val="24"/>
          <w:szCs w:val="24"/>
        </w:rPr>
        <w:t>&lt;= 0.01)==</w:t>
      </w:r>
      <w:proofErr w:type="spellStart"/>
      <w:r w:rsidRPr="00992BCA">
        <w:rPr>
          <w:rFonts w:ascii="Cambria" w:hAnsi="Cambria"/>
          <w:sz w:val="24"/>
          <w:szCs w:val="24"/>
        </w:rPr>
        <w:t>ncol</w:t>
      </w:r>
      <w:proofErr w:type="spellEnd"/>
      <w:r w:rsidRPr="00992BCA">
        <w:rPr>
          <w:rFonts w:ascii="Cambria" w:hAnsi="Cambria"/>
          <w:sz w:val="24"/>
          <w:szCs w:val="24"/>
        </w:rPr>
        <w:t>(</w:t>
      </w:r>
      <w:proofErr w:type="spellStart"/>
      <w:r w:rsidRPr="00992BCA">
        <w:rPr>
          <w:rFonts w:ascii="Cambria" w:hAnsi="Cambria"/>
          <w:sz w:val="24"/>
          <w:szCs w:val="24"/>
        </w:rPr>
        <w:t>pVals</w:t>
      </w:r>
      <w:proofErr w:type="spellEnd"/>
      <w:r w:rsidRPr="00992BCA">
        <w:rPr>
          <w:rFonts w:ascii="Cambria" w:hAnsi="Cambria"/>
          <w:sz w:val="24"/>
          <w:szCs w:val="24"/>
        </w:rPr>
        <w:t>),]</w:t>
      </w:r>
    </w:p>
    <w:p w14:paraId="5851D217" w14:textId="208E2BEF" w:rsidR="00992BCA" w:rsidRPr="00992BCA" w:rsidRDefault="00992BCA" w:rsidP="00121F3E">
      <w:pPr>
        <w:spacing w:after="0"/>
        <w:ind w:left="720"/>
        <w:rPr>
          <w:rFonts w:ascii="Cambria" w:hAnsi="Cambria"/>
          <w:sz w:val="24"/>
          <w:szCs w:val="24"/>
        </w:rPr>
      </w:pPr>
      <w:r w:rsidRPr="00992BCA">
        <w:rPr>
          <w:rFonts w:ascii="Cambria" w:hAnsi="Cambria"/>
          <w:sz w:val="24"/>
          <w:szCs w:val="24"/>
        </w:rPr>
        <w:t>#find differentially methylated positions using EB procedure</w:t>
      </w:r>
      <w:r w:rsidR="00956FC3">
        <w:rPr>
          <w:rFonts w:ascii="Cambria" w:hAnsi="Cambria"/>
          <w:sz w:val="24"/>
          <w:szCs w:val="24"/>
        </w:rPr>
        <w:t xml:space="preserve"> </w:t>
      </w:r>
      <w:proofErr w:type="spellStart"/>
      <w:r w:rsidRPr="00992BCA">
        <w:rPr>
          <w:rFonts w:ascii="Cambria" w:hAnsi="Cambria"/>
          <w:sz w:val="24"/>
          <w:szCs w:val="24"/>
        </w:rPr>
        <w:t>dmp</w:t>
      </w:r>
      <w:proofErr w:type="spellEnd"/>
      <w:r w:rsidRPr="00992BCA">
        <w:rPr>
          <w:rFonts w:ascii="Cambria" w:hAnsi="Cambria"/>
          <w:sz w:val="24"/>
          <w:szCs w:val="24"/>
        </w:rPr>
        <w:t>=</w:t>
      </w:r>
      <w:proofErr w:type="spellStart"/>
      <w:proofErr w:type="gramStart"/>
      <w:r w:rsidRPr="00992BCA">
        <w:rPr>
          <w:rFonts w:ascii="Cambria" w:hAnsi="Cambria"/>
          <w:sz w:val="24"/>
          <w:szCs w:val="24"/>
        </w:rPr>
        <w:t>dmpFinder</w:t>
      </w:r>
      <w:proofErr w:type="spellEnd"/>
      <w:r w:rsidRPr="00992BCA">
        <w:rPr>
          <w:rFonts w:ascii="Cambria" w:hAnsi="Cambria"/>
          <w:sz w:val="24"/>
          <w:szCs w:val="24"/>
        </w:rPr>
        <w:t>(</w:t>
      </w:r>
      <w:proofErr w:type="spellStart"/>
      <w:proofErr w:type="gramEnd"/>
      <w:r w:rsidRPr="00992BCA">
        <w:rPr>
          <w:rFonts w:ascii="Cambria" w:hAnsi="Cambria"/>
          <w:sz w:val="24"/>
          <w:szCs w:val="24"/>
        </w:rPr>
        <w:t>MSetSw</w:t>
      </w:r>
      <w:proofErr w:type="spellEnd"/>
      <w:r w:rsidRPr="00992BCA">
        <w:rPr>
          <w:rFonts w:ascii="Cambria" w:hAnsi="Cambria"/>
          <w:sz w:val="24"/>
          <w:szCs w:val="24"/>
        </w:rPr>
        <w:t xml:space="preserve">, </w:t>
      </w:r>
      <w:proofErr w:type="spellStart"/>
      <w:r w:rsidRPr="00992BCA">
        <w:rPr>
          <w:rFonts w:ascii="Cambria" w:hAnsi="Cambria"/>
          <w:sz w:val="24"/>
          <w:szCs w:val="24"/>
        </w:rPr>
        <w:t>pheno</w:t>
      </w:r>
      <w:proofErr w:type="spellEnd"/>
      <w:r w:rsidRPr="00992BCA">
        <w:rPr>
          <w:rFonts w:ascii="Cambria" w:hAnsi="Cambria"/>
          <w:sz w:val="24"/>
          <w:szCs w:val="24"/>
        </w:rPr>
        <w:t>=</w:t>
      </w:r>
      <w:proofErr w:type="spellStart"/>
      <w:r w:rsidRPr="00992BCA">
        <w:rPr>
          <w:rFonts w:ascii="Cambria" w:hAnsi="Cambria"/>
          <w:sz w:val="24"/>
          <w:szCs w:val="24"/>
        </w:rPr>
        <w:t>as.vector</w:t>
      </w:r>
      <w:proofErr w:type="spellEnd"/>
      <w:r w:rsidRPr="00992BCA">
        <w:rPr>
          <w:rFonts w:ascii="Cambria" w:hAnsi="Cambria"/>
          <w:sz w:val="24"/>
          <w:szCs w:val="24"/>
        </w:rPr>
        <w:t>(</w:t>
      </w:r>
      <w:proofErr w:type="spellStart"/>
      <w:r w:rsidRPr="00992BCA">
        <w:rPr>
          <w:rFonts w:ascii="Cambria" w:hAnsi="Cambria"/>
          <w:sz w:val="24"/>
          <w:szCs w:val="24"/>
        </w:rPr>
        <w:t>RGsetEX$Sample_Group</w:t>
      </w:r>
      <w:proofErr w:type="spellEnd"/>
      <w:r w:rsidRPr="00992BCA">
        <w:rPr>
          <w:rFonts w:ascii="Cambria" w:hAnsi="Cambria"/>
          <w:sz w:val="24"/>
          <w:szCs w:val="24"/>
        </w:rPr>
        <w:t xml:space="preserve">), type="categorical", </w:t>
      </w:r>
      <w:proofErr w:type="spellStart"/>
      <w:r w:rsidRPr="00992BCA">
        <w:rPr>
          <w:rFonts w:ascii="Cambria" w:hAnsi="Cambria"/>
          <w:sz w:val="24"/>
          <w:szCs w:val="24"/>
        </w:rPr>
        <w:t>shrinkVar</w:t>
      </w:r>
      <w:proofErr w:type="spellEnd"/>
      <w:r w:rsidRPr="00992BCA">
        <w:rPr>
          <w:rFonts w:ascii="Cambria" w:hAnsi="Cambria"/>
          <w:sz w:val="24"/>
          <w:szCs w:val="24"/>
        </w:rPr>
        <w:t>=TRUE)</w:t>
      </w:r>
    </w:p>
    <w:p w14:paraId="136420AA" w14:textId="4B2A8193" w:rsidR="00992BCA" w:rsidRPr="00992BCA" w:rsidRDefault="00992BCA" w:rsidP="00121F3E">
      <w:pPr>
        <w:spacing w:after="0"/>
        <w:ind w:left="720"/>
        <w:rPr>
          <w:rFonts w:ascii="Cambria" w:hAnsi="Cambria"/>
          <w:sz w:val="24"/>
          <w:szCs w:val="24"/>
        </w:rPr>
      </w:pPr>
      <w:r w:rsidRPr="00992BCA">
        <w:rPr>
          <w:rFonts w:ascii="Cambria" w:hAnsi="Cambria"/>
          <w:sz w:val="24"/>
          <w:szCs w:val="24"/>
        </w:rPr>
        <w:t>#find differentially methylated positions using standard F test</w:t>
      </w:r>
      <w:r w:rsidR="00956FC3">
        <w:rPr>
          <w:rFonts w:ascii="Cambria" w:hAnsi="Cambria"/>
          <w:sz w:val="24"/>
          <w:szCs w:val="24"/>
        </w:rPr>
        <w:t xml:space="preserve"> </w:t>
      </w:r>
      <w:r w:rsidRPr="00992BCA">
        <w:rPr>
          <w:rFonts w:ascii="Cambria" w:hAnsi="Cambria"/>
          <w:sz w:val="24"/>
          <w:szCs w:val="24"/>
        </w:rPr>
        <w:t>dmp1=</w:t>
      </w:r>
      <w:proofErr w:type="spellStart"/>
      <w:proofErr w:type="gramStart"/>
      <w:r w:rsidRPr="00992BCA">
        <w:rPr>
          <w:rFonts w:ascii="Cambria" w:hAnsi="Cambria"/>
          <w:sz w:val="24"/>
          <w:szCs w:val="24"/>
        </w:rPr>
        <w:t>dmpFinder</w:t>
      </w:r>
      <w:proofErr w:type="spellEnd"/>
      <w:r w:rsidRPr="00992BCA">
        <w:rPr>
          <w:rFonts w:ascii="Cambria" w:hAnsi="Cambria"/>
          <w:sz w:val="24"/>
          <w:szCs w:val="24"/>
        </w:rPr>
        <w:t>(</w:t>
      </w:r>
      <w:proofErr w:type="spellStart"/>
      <w:proofErr w:type="gramEnd"/>
      <w:r w:rsidRPr="00992BCA">
        <w:rPr>
          <w:rFonts w:ascii="Cambria" w:hAnsi="Cambria"/>
          <w:sz w:val="24"/>
          <w:szCs w:val="24"/>
        </w:rPr>
        <w:t>MSetSw</w:t>
      </w:r>
      <w:proofErr w:type="spellEnd"/>
      <w:r w:rsidRPr="00992BCA">
        <w:rPr>
          <w:rFonts w:ascii="Cambria" w:hAnsi="Cambria"/>
          <w:sz w:val="24"/>
          <w:szCs w:val="24"/>
        </w:rPr>
        <w:t xml:space="preserve">, </w:t>
      </w:r>
      <w:proofErr w:type="spellStart"/>
      <w:r w:rsidRPr="00992BCA">
        <w:rPr>
          <w:rFonts w:ascii="Cambria" w:hAnsi="Cambria"/>
          <w:sz w:val="24"/>
          <w:szCs w:val="24"/>
        </w:rPr>
        <w:t>pheno</w:t>
      </w:r>
      <w:proofErr w:type="spellEnd"/>
      <w:r w:rsidRPr="00992BCA">
        <w:rPr>
          <w:rFonts w:ascii="Cambria" w:hAnsi="Cambria"/>
          <w:sz w:val="24"/>
          <w:szCs w:val="24"/>
        </w:rPr>
        <w:t>=</w:t>
      </w:r>
      <w:proofErr w:type="spellStart"/>
      <w:r w:rsidRPr="00992BCA">
        <w:rPr>
          <w:rFonts w:ascii="Cambria" w:hAnsi="Cambria"/>
          <w:sz w:val="24"/>
          <w:szCs w:val="24"/>
        </w:rPr>
        <w:t>as.vector</w:t>
      </w:r>
      <w:proofErr w:type="spellEnd"/>
      <w:r w:rsidRPr="00992BCA">
        <w:rPr>
          <w:rFonts w:ascii="Cambria" w:hAnsi="Cambria"/>
          <w:sz w:val="24"/>
          <w:szCs w:val="24"/>
        </w:rPr>
        <w:t>(</w:t>
      </w:r>
      <w:proofErr w:type="spellStart"/>
      <w:r w:rsidRPr="00992BCA">
        <w:rPr>
          <w:rFonts w:ascii="Cambria" w:hAnsi="Cambria"/>
          <w:sz w:val="24"/>
          <w:szCs w:val="24"/>
        </w:rPr>
        <w:t>RGsetEX$Sample_Group</w:t>
      </w:r>
      <w:proofErr w:type="spellEnd"/>
      <w:r w:rsidRPr="00992BCA">
        <w:rPr>
          <w:rFonts w:ascii="Cambria" w:hAnsi="Cambria"/>
          <w:sz w:val="24"/>
          <w:szCs w:val="24"/>
        </w:rPr>
        <w:t xml:space="preserve">), type="categorical", </w:t>
      </w:r>
      <w:proofErr w:type="spellStart"/>
      <w:r w:rsidRPr="00992BCA">
        <w:rPr>
          <w:rFonts w:ascii="Cambria" w:hAnsi="Cambria"/>
          <w:sz w:val="24"/>
          <w:szCs w:val="24"/>
        </w:rPr>
        <w:t>shrinkVar</w:t>
      </w:r>
      <w:proofErr w:type="spellEnd"/>
      <w:r w:rsidRPr="00992BCA">
        <w:rPr>
          <w:rFonts w:ascii="Cambria" w:hAnsi="Cambria"/>
          <w:sz w:val="24"/>
          <w:szCs w:val="24"/>
        </w:rPr>
        <w:t>=FALSE)</w:t>
      </w:r>
    </w:p>
    <w:p w14:paraId="4BBD6226" w14:textId="0051AEF2" w:rsidR="00992BCA" w:rsidRPr="00992BCA" w:rsidRDefault="00992BCA" w:rsidP="00121F3E">
      <w:pPr>
        <w:spacing w:after="0"/>
        <w:ind w:firstLine="720"/>
        <w:rPr>
          <w:rFonts w:ascii="Cambria" w:hAnsi="Cambria"/>
          <w:sz w:val="24"/>
          <w:szCs w:val="24"/>
        </w:rPr>
      </w:pPr>
      <w:r w:rsidRPr="00992BCA">
        <w:rPr>
          <w:rFonts w:ascii="Cambria" w:hAnsi="Cambria"/>
          <w:sz w:val="24"/>
          <w:szCs w:val="24"/>
        </w:rPr>
        <w:t>#save output to text files</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proofErr w:type="spellStart"/>
      <w:proofErr w:type="gramStart"/>
      <w:r w:rsidRPr="00992BCA">
        <w:rPr>
          <w:rFonts w:ascii="Cambria" w:hAnsi="Cambria"/>
          <w:sz w:val="24"/>
          <w:szCs w:val="24"/>
        </w:rPr>
        <w:t>write.table</w:t>
      </w:r>
      <w:proofErr w:type="spellEnd"/>
      <w:proofErr w:type="gramEnd"/>
      <w:r w:rsidRPr="00992BCA">
        <w:rPr>
          <w:rFonts w:ascii="Cambria" w:hAnsi="Cambria"/>
          <w:sz w:val="24"/>
          <w:szCs w:val="24"/>
        </w:rPr>
        <w:t>(</w:t>
      </w:r>
      <w:proofErr w:type="spellStart"/>
      <w:r w:rsidRPr="00992BCA">
        <w:rPr>
          <w:rFonts w:ascii="Cambria" w:hAnsi="Cambria"/>
          <w:sz w:val="24"/>
          <w:szCs w:val="24"/>
        </w:rPr>
        <w:t>dmp</w:t>
      </w:r>
      <w:proofErr w:type="spellEnd"/>
      <w:r w:rsidRPr="00992BCA">
        <w:rPr>
          <w:rFonts w:ascii="Cambria" w:hAnsi="Cambria"/>
          <w:sz w:val="24"/>
          <w:szCs w:val="24"/>
        </w:rPr>
        <w:t>, "S:/DMP.txt")</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proofErr w:type="spellStart"/>
      <w:r w:rsidRPr="00992BCA">
        <w:rPr>
          <w:rFonts w:ascii="Cambria" w:hAnsi="Cambria"/>
          <w:sz w:val="24"/>
          <w:szCs w:val="24"/>
        </w:rPr>
        <w:t>write.table</w:t>
      </w:r>
      <w:proofErr w:type="spellEnd"/>
      <w:r w:rsidRPr="00992BCA">
        <w:rPr>
          <w:rFonts w:ascii="Cambria" w:hAnsi="Cambria"/>
          <w:sz w:val="24"/>
          <w:szCs w:val="24"/>
        </w:rPr>
        <w:t>(dmp1,"S:/DMP1.txt")</w:t>
      </w:r>
    </w:p>
    <w:p w14:paraId="68040C8B" w14:textId="30A9F31A" w:rsidR="00992BCA" w:rsidRPr="00992BCA" w:rsidRDefault="00992BCA" w:rsidP="00121F3E">
      <w:pPr>
        <w:spacing w:after="0"/>
        <w:ind w:firstLine="720"/>
        <w:rPr>
          <w:rFonts w:ascii="Cambria" w:hAnsi="Cambria"/>
          <w:sz w:val="24"/>
          <w:szCs w:val="24"/>
        </w:rPr>
      </w:pPr>
      <w:r w:rsidRPr="00992BCA">
        <w:rPr>
          <w:rFonts w:ascii="Cambria" w:hAnsi="Cambria"/>
          <w:sz w:val="24"/>
          <w:szCs w:val="24"/>
        </w:rPr>
        <w:t xml:space="preserve">#calculate </w:t>
      </w:r>
      <w:proofErr w:type="spellStart"/>
      <w:r w:rsidRPr="00992BCA">
        <w:rPr>
          <w:rFonts w:ascii="Cambria" w:hAnsi="Cambria"/>
          <w:sz w:val="24"/>
          <w:szCs w:val="24"/>
        </w:rPr>
        <w:t>Benjamini</w:t>
      </w:r>
      <w:proofErr w:type="spellEnd"/>
      <w:r w:rsidRPr="00992BCA">
        <w:rPr>
          <w:rFonts w:ascii="Cambria" w:hAnsi="Cambria"/>
          <w:sz w:val="24"/>
          <w:szCs w:val="24"/>
        </w:rPr>
        <w:t>-Hochberg adjusted p-values</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Pr="00992BCA">
        <w:rPr>
          <w:rFonts w:ascii="Cambria" w:hAnsi="Cambria"/>
          <w:sz w:val="24"/>
          <w:szCs w:val="24"/>
        </w:rPr>
        <w:t>d&lt;-</w:t>
      </w:r>
      <w:proofErr w:type="spellStart"/>
      <w:r w:rsidRPr="00992BCA">
        <w:rPr>
          <w:rFonts w:ascii="Cambria" w:hAnsi="Cambria"/>
          <w:sz w:val="24"/>
          <w:szCs w:val="24"/>
        </w:rPr>
        <w:t>dmp</w:t>
      </w:r>
      <w:proofErr w:type="spellEnd"/>
      <w:r w:rsidRPr="00992BCA">
        <w:rPr>
          <w:rFonts w:ascii="Cambria" w:hAnsi="Cambria"/>
          <w:sz w:val="24"/>
          <w:szCs w:val="24"/>
        </w:rPr>
        <w:t>[</w:t>
      </w:r>
      <w:proofErr w:type="gramStart"/>
      <w:r w:rsidRPr="00992BCA">
        <w:rPr>
          <w:rFonts w:ascii="Cambria" w:hAnsi="Cambria"/>
          <w:sz w:val="24"/>
          <w:szCs w:val="24"/>
        </w:rPr>
        <w:t>,”</w:t>
      </w:r>
      <w:proofErr w:type="spellStart"/>
      <w:r w:rsidRPr="00992BCA">
        <w:rPr>
          <w:rFonts w:ascii="Cambria" w:hAnsi="Cambria"/>
          <w:sz w:val="24"/>
          <w:szCs w:val="24"/>
        </w:rPr>
        <w:t>pval</w:t>
      </w:r>
      <w:proofErr w:type="spellEnd"/>
      <w:proofErr w:type="gramEnd"/>
      <w:r w:rsidRPr="00992BCA">
        <w:rPr>
          <w:rFonts w:ascii="Cambria" w:hAnsi="Cambria"/>
          <w:sz w:val="24"/>
          <w:szCs w:val="24"/>
        </w:rPr>
        <w:t>”]</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proofErr w:type="spellStart"/>
      <w:r w:rsidRPr="00992BCA">
        <w:rPr>
          <w:rFonts w:ascii="Cambria" w:hAnsi="Cambria"/>
          <w:sz w:val="24"/>
          <w:szCs w:val="24"/>
        </w:rPr>
        <w:t>pvalue</w:t>
      </w:r>
      <w:proofErr w:type="spellEnd"/>
      <w:r w:rsidRPr="00992BCA">
        <w:rPr>
          <w:rFonts w:ascii="Cambria" w:hAnsi="Cambria"/>
          <w:sz w:val="24"/>
          <w:szCs w:val="24"/>
        </w:rPr>
        <w:t>&lt;-</w:t>
      </w:r>
      <w:proofErr w:type="spellStart"/>
      <w:r w:rsidRPr="00992BCA">
        <w:rPr>
          <w:rFonts w:ascii="Cambria" w:hAnsi="Cambria"/>
          <w:sz w:val="24"/>
          <w:szCs w:val="24"/>
        </w:rPr>
        <w:t>p.adjust</w:t>
      </w:r>
      <w:proofErr w:type="spellEnd"/>
      <w:r w:rsidRPr="00992BCA">
        <w:rPr>
          <w:rFonts w:ascii="Cambria" w:hAnsi="Cambria"/>
          <w:sz w:val="24"/>
          <w:szCs w:val="24"/>
        </w:rPr>
        <w:t>(d, “BH”)</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Pr="00992BCA">
        <w:rPr>
          <w:rFonts w:ascii="Cambria" w:hAnsi="Cambria"/>
          <w:sz w:val="24"/>
          <w:szCs w:val="24"/>
        </w:rPr>
        <w:t>d1&lt;-dmp1[,”</w:t>
      </w:r>
      <w:proofErr w:type="spellStart"/>
      <w:r w:rsidRPr="00992BCA">
        <w:rPr>
          <w:rFonts w:ascii="Cambria" w:hAnsi="Cambria"/>
          <w:sz w:val="24"/>
          <w:szCs w:val="24"/>
        </w:rPr>
        <w:t>pval</w:t>
      </w:r>
      <w:proofErr w:type="spellEnd"/>
      <w:r w:rsidRPr="00992BCA">
        <w:rPr>
          <w:rFonts w:ascii="Cambria" w:hAnsi="Cambria"/>
          <w:sz w:val="24"/>
          <w:szCs w:val="24"/>
        </w:rPr>
        <w:t>”]</w:t>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00956FC3">
        <w:rPr>
          <w:rFonts w:ascii="Cambria" w:hAnsi="Cambria"/>
          <w:sz w:val="24"/>
          <w:szCs w:val="24"/>
        </w:rPr>
        <w:tab/>
      </w:r>
      <w:r w:rsidRPr="00992BCA">
        <w:rPr>
          <w:rFonts w:ascii="Cambria" w:hAnsi="Cambria"/>
          <w:sz w:val="24"/>
          <w:szCs w:val="24"/>
        </w:rPr>
        <w:t>pvalue1&lt;-</w:t>
      </w:r>
      <w:proofErr w:type="spellStart"/>
      <w:r w:rsidRPr="00992BCA">
        <w:rPr>
          <w:rFonts w:ascii="Cambria" w:hAnsi="Cambria"/>
          <w:sz w:val="24"/>
          <w:szCs w:val="24"/>
        </w:rPr>
        <w:t>p.adjust</w:t>
      </w:r>
      <w:proofErr w:type="spellEnd"/>
      <w:r w:rsidRPr="00992BCA">
        <w:rPr>
          <w:rFonts w:ascii="Cambria" w:hAnsi="Cambria"/>
          <w:sz w:val="24"/>
          <w:szCs w:val="24"/>
        </w:rPr>
        <w:t>(d1,”BH”)</w:t>
      </w:r>
    </w:p>
    <w:p w14:paraId="301B07C7" w14:textId="77777777" w:rsidR="003E5CDC" w:rsidRDefault="003E5CDC" w:rsidP="00E630D9">
      <w:pPr>
        <w:rPr>
          <w:rFonts w:ascii="Cambria" w:hAnsi="Cambria"/>
          <w:sz w:val="24"/>
          <w:szCs w:val="24"/>
        </w:rPr>
      </w:pPr>
    </w:p>
    <w:p w14:paraId="48A98347" w14:textId="5FA87569" w:rsidR="00E630D9" w:rsidRDefault="00E630D9" w:rsidP="00E630D9">
      <w:pPr>
        <w:rPr>
          <w:rFonts w:ascii="Cambria" w:hAnsi="Cambria"/>
          <w:b/>
          <w:sz w:val="24"/>
          <w:szCs w:val="24"/>
        </w:rPr>
      </w:pPr>
      <w:r>
        <w:rPr>
          <w:rFonts w:ascii="Cambria" w:hAnsi="Cambria"/>
          <w:b/>
          <w:sz w:val="24"/>
          <w:szCs w:val="24"/>
        </w:rPr>
        <w:t>Acknowledgements</w:t>
      </w:r>
    </w:p>
    <w:p w14:paraId="1A2933E0" w14:textId="59868D0C" w:rsidR="005A36CD" w:rsidRDefault="005A36CD" w:rsidP="00E630D9">
      <w:pPr>
        <w:rPr>
          <w:rFonts w:ascii="Cambria" w:hAnsi="Cambria"/>
          <w:sz w:val="24"/>
          <w:szCs w:val="24"/>
        </w:rPr>
      </w:pPr>
      <w:r>
        <w:rPr>
          <w:rFonts w:ascii="Cambria" w:hAnsi="Cambria"/>
          <w:sz w:val="24"/>
          <w:szCs w:val="24"/>
        </w:rPr>
        <w:tab/>
      </w:r>
      <w:r w:rsidR="00FC3CF3">
        <w:rPr>
          <w:rFonts w:ascii="Cambria" w:hAnsi="Cambria"/>
          <w:sz w:val="24"/>
          <w:szCs w:val="24"/>
        </w:rPr>
        <w:t xml:space="preserve">Many thanks must be </w:t>
      </w:r>
      <w:r>
        <w:rPr>
          <w:rFonts w:ascii="Cambria" w:hAnsi="Cambria"/>
          <w:sz w:val="24"/>
          <w:szCs w:val="24"/>
        </w:rPr>
        <w:t xml:space="preserve">given to the Fred Hutchinson Cancer Research Institute for their </w:t>
      </w:r>
      <w:r w:rsidR="00F71340">
        <w:rPr>
          <w:rFonts w:ascii="Cambria" w:hAnsi="Cambria"/>
          <w:sz w:val="24"/>
          <w:szCs w:val="24"/>
        </w:rPr>
        <w:t>willingness to share their data.</w:t>
      </w:r>
    </w:p>
    <w:p w14:paraId="2801B197" w14:textId="71140142" w:rsidR="005A36CD" w:rsidRPr="005A36CD" w:rsidRDefault="005A36CD" w:rsidP="00E630D9">
      <w:pPr>
        <w:rPr>
          <w:rFonts w:ascii="Cambria" w:hAnsi="Cambria"/>
          <w:sz w:val="24"/>
          <w:szCs w:val="24"/>
        </w:rPr>
      </w:pPr>
      <w:r>
        <w:rPr>
          <w:rFonts w:ascii="Cambria" w:hAnsi="Cambria"/>
          <w:sz w:val="24"/>
          <w:szCs w:val="24"/>
        </w:rPr>
        <w:tab/>
        <w:t xml:space="preserve">This project would not have been possible without the guidance and knowledge of Dr. </w:t>
      </w:r>
      <w:proofErr w:type="spellStart"/>
      <w:r>
        <w:rPr>
          <w:rFonts w:ascii="Cambria" w:hAnsi="Cambria"/>
          <w:sz w:val="24"/>
          <w:szCs w:val="24"/>
        </w:rPr>
        <w:t>Gayla</w:t>
      </w:r>
      <w:proofErr w:type="spellEnd"/>
      <w:r>
        <w:rPr>
          <w:rFonts w:ascii="Cambria" w:hAnsi="Cambria"/>
          <w:sz w:val="24"/>
          <w:szCs w:val="24"/>
        </w:rPr>
        <w:t xml:space="preserve"> </w:t>
      </w:r>
      <w:proofErr w:type="spellStart"/>
      <w:r>
        <w:rPr>
          <w:rFonts w:ascii="Cambria" w:hAnsi="Cambria"/>
          <w:sz w:val="24"/>
          <w:szCs w:val="24"/>
        </w:rPr>
        <w:t>Olbricht</w:t>
      </w:r>
      <w:proofErr w:type="spellEnd"/>
      <w:r>
        <w:rPr>
          <w:rFonts w:ascii="Cambria" w:hAnsi="Cambria"/>
          <w:sz w:val="24"/>
          <w:szCs w:val="24"/>
        </w:rPr>
        <w:t xml:space="preserve">. </w:t>
      </w:r>
    </w:p>
    <w:sdt>
      <w:sdtPr>
        <w:rPr>
          <w:rFonts w:asciiTheme="minorHAnsi" w:eastAsiaTheme="minorHAnsi" w:hAnsiTheme="minorHAnsi" w:cstheme="minorBidi"/>
          <w:b w:val="0"/>
          <w:bCs w:val="0"/>
          <w:color w:val="auto"/>
          <w:sz w:val="22"/>
          <w:szCs w:val="22"/>
          <w:lang w:bidi="ar-SA"/>
        </w:rPr>
        <w:id w:val="1024526546"/>
        <w:docPartObj>
          <w:docPartGallery w:val="Bibliographies"/>
          <w:docPartUnique/>
        </w:docPartObj>
      </w:sdtPr>
      <w:sdtContent>
        <w:p w14:paraId="65497C28" w14:textId="77777777" w:rsidR="00AB58A0" w:rsidRDefault="00AB58A0">
          <w:pPr>
            <w:pStyle w:val="Heading1"/>
            <w:rPr>
              <w:rFonts w:asciiTheme="minorHAnsi" w:eastAsiaTheme="minorHAnsi" w:hAnsiTheme="minorHAnsi" w:cstheme="minorBidi"/>
              <w:b w:val="0"/>
              <w:bCs w:val="0"/>
              <w:color w:val="auto"/>
              <w:sz w:val="22"/>
              <w:szCs w:val="22"/>
              <w:lang w:bidi="ar-SA"/>
            </w:rPr>
          </w:pPr>
        </w:p>
        <w:p w14:paraId="49C69324" w14:textId="4466BD3A" w:rsidR="00157D55" w:rsidRPr="00121F3E" w:rsidRDefault="00AB58A0">
          <w:pPr>
            <w:pStyle w:val="Heading1"/>
          </w:pPr>
          <w:r>
            <w:rPr>
              <w:color w:val="000000" w:themeColor="text1"/>
              <w:sz w:val="24"/>
              <w:szCs w:val="24"/>
            </w:rPr>
            <w:t>Re</w:t>
          </w:r>
          <w:r w:rsidR="00157D55" w:rsidRPr="00157D55">
            <w:rPr>
              <w:color w:val="000000" w:themeColor="text1"/>
              <w:sz w:val="24"/>
              <w:szCs w:val="24"/>
            </w:rPr>
            <w:t>ferences</w:t>
          </w:r>
        </w:p>
        <w:sdt>
          <w:sdtPr>
            <w:id w:val="111145805"/>
            <w:bibliography/>
          </w:sdtPr>
          <w:sdtContent>
            <w:p w14:paraId="055D742B" w14:textId="77777777" w:rsidR="00F667BA" w:rsidRDefault="00157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F667BA" w14:paraId="7BDF611C" w14:textId="77777777" w:rsidTr="00AB58A0">
                <w:trPr>
                  <w:divId w:val="1849784646"/>
                  <w:tblCellSpacing w:w="15" w:type="dxa"/>
                </w:trPr>
                <w:tc>
                  <w:tcPr>
                    <w:tcW w:w="50" w:type="pct"/>
                    <w:hideMark/>
                  </w:tcPr>
                  <w:p w14:paraId="16CD0977" w14:textId="77777777" w:rsidR="00F667BA" w:rsidRPr="00AB58A0" w:rsidRDefault="00F667BA">
                    <w:pPr>
                      <w:pStyle w:val="Bibliography"/>
                      <w:rPr>
                        <w:noProof/>
                      </w:rPr>
                    </w:pPr>
                    <w:r w:rsidRPr="00AB58A0">
                      <w:rPr>
                        <w:noProof/>
                      </w:rPr>
                      <w:t xml:space="preserve">[1] </w:t>
                    </w:r>
                  </w:p>
                </w:tc>
                <w:tc>
                  <w:tcPr>
                    <w:tcW w:w="0" w:type="auto"/>
                    <w:hideMark/>
                  </w:tcPr>
                  <w:p w14:paraId="52F0D31A" w14:textId="53C0C5D9" w:rsidR="00F667BA" w:rsidRPr="00AB58A0" w:rsidRDefault="00F667BA" w:rsidP="00AB58A0">
                    <w:pPr>
                      <w:pStyle w:val="Bibliography"/>
                      <w:rPr>
                        <w:rFonts w:asciiTheme="majorHAnsi" w:hAnsiTheme="majorHAnsi"/>
                        <w:noProof/>
                      </w:rPr>
                    </w:pPr>
                    <w:r w:rsidRPr="00AB58A0">
                      <w:rPr>
                        <w:rFonts w:asciiTheme="majorHAnsi" w:hAnsiTheme="majorHAnsi"/>
                        <w:noProof/>
                      </w:rPr>
                      <w:t xml:space="preserve">D. Li, Z. Xie, M. Le Pape and T. Dye, "An evaluation of statistical methods for DNA methylation microarray data analysis," </w:t>
                    </w:r>
                    <w:r w:rsidRPr="00AB58A0">
                      <w:rPr>
                        <w:rFonts w:asciiTheme="majorHAnsi" w:hAnsiTheme="majorHAnsi"/>
                        <w:i/>
                        <w:iCs/>
                        <w:noProof/>
                      </w:rPr>
                      <w:t xml:space="preserve">BMC Bioinformatics, </w:t>
                    </w:r>
                    <w:r w:rsidRPr="00AB58A0">
                      <w:rPr>
                        <w:rFonts w:asciiTheme="majorHAnsi" w:hAnsiTheme="majorHAnsi"/>
                        <w:noProof/>
                      </w:rPr>
                      <w:t>vol. 16, no. 217, 2015.</w:t>
                    </w:r>
                  </w:p>
                </w:tc>
              </w:tr>
              <w:tr w:rsidR="00F667BA" w14:paraId="200F84E8" w14:textId="77777777">
                <w:trPr>
                  <w:divId w:val="1849784646"/>
                  <w:tblCellSpacing w:w="15" w:type="dxa"/>
                </w:trPr>
                <w:tc>
                  <w:tcPr>
                    <w:tcW w:w="50" w:type="pct"/>
                    <w:hideMark/>
                  </w:tcPr>
                  <w:p w14:paraId="439D791D" w14:textId="77777777" w:rsidR="00F667BA" w:rsidRPr="00AB58A0" w:rsidRDefault="00F667BA">
                    <w:pPr>
                      <w:pStyle w:val="Bibliography"/>
                      <w:rPr>
                        <w:noProof/>
                      </w:rPr>
                    </w:pPr>
                    <w:r w:rsidRPr="00AB58A0">
                      <w:rPr>
                        <w:noProof/>
                      </w:rPr>
                      <w:t xml:space="preserve">[2] </w:t>
                    </w:r>
                  </w:p>
                </w:tc>
                <w:tc>
                  <w:tcPr>
                    <w:tcW w:w="0" w:type="auto"/>
                    <w:hideMark/>
                  </w:tcPr>
                  <w:p w14:paraId="0B3C36D0"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M. J. Aryee, A. E. Jaffe, H. Corrada-Bravo, C. Ladd-Acosta, A. P. Feinberg, K. D. Hansen and R. A. Irizarry, "Minfi: a flexible and comprehensive Bioconductor package for the analysis of Infinium DNA methylation microarrays," </w:t>
                    </w:r>
                    <w:r w:rsidRPr="00AB58A0">
                      <w:rPr>
                        <w:rFonts w:asciiTheme="majorHAnsi" w:hAnsiTheme="majorHAnsi"/>
                        <w:i/>
                        <w:iCs/>
                        <w:noProof/>
                      </w:rPr>
                      <w:t xml:space="preserve">Bioinformatics, </w:t>
                    </w:r>
                    <w:r w:rsidRPr="00AB58A0">
                      <w:rPr>
                        <w:rFonts w:asciiTheme="majorHAnsi" w:hAnsiTheme="majorHAnsi"/>
                        <w:noProof/>
                      </w:rPr>
                      <w:t xml:space="preserve">vol. 30, no. 10, pp. 1363-1369, 2014. </w:t>
                    </w:r>
                  </w:p>
                </w:tc>
              </w:tr>
              <w:tr w:rsidR="00F667BA" w14:paraId="71B56215" w14:textId="77777777">
                <w:trPr>
                  <w:divId w:val="1849784646"/>
                  <w:tblCellSpacing w:w="15" w:type="dxa"/>
                </w:trPr>
                <w:tc>
                  <w:tcPr>
                    <w:tcW w:w="50" w:type="pct"/>
                    <w:hideMark/>
                  </w:tcPr>
                  <w:p w14:paraId="0E6A8CBB" w14:textId="77777777" w:rsidR="00F667BA" w:rsidRPr="00AB58A0" w:rsidRDefault="00F667BA">
                    <w:pPr>
                      <w:pStyle w:val="Bibliography"/>
                      <w:rPr>
                        <w:noProof/>
                      </w:rPr>
                    </w:pPr>
                    <w:r w:rsidRPr="00AB58A0">
                      <w:rPr>
                        <w:noProof/>
                      </w:rPr>
                      <w:t xml:space="preserve">[3] </w:t>
                    </w:r>
                  </w:p>
                </w:tc>
                <w:tc>
                  <w:tcPr>
                    <w:tcW w:w="0" w:type="auto"/>
                    <w:hideMark/>
                  </w:tcPr>
                  <w:p w14:paraId="28A58A3F" w14:textId="77777777" w:rsidR="00F667BA" w:rsidRPr="00AB58A0" w:rsidRDefault="00F667BA">
                    <w:pPr>
                      <w:pStyle w:val="Bibliography"/>
                      <w:rPr>
                        <w:rFonts w:asciiTheme="majorHAnsi" w:hAnsiTheme="majorHAnsi"/>
                        <w:noProof/>
                      </w:rPr>
                    </w:pPr>
                    <w:r w:rsidRPr="00AB58A0">
                      <w:rPr>
                        <w:rFonts w:asciiTheme="majorHAnsi" w:hAnsiTheme="majorHAnsi"/>
                        <w:noProof/>
                      </w:rPr>
                      <w:t>N. I. o. Health, "NCI Dictionary of Cancer Terms," National Institute of Health, [Online]. Available: www.cancer.gov/publications/dictionaries/cancer-terms. [Accessed March 2016].</w:t>
                    </w:r>
                  </w:p>
                </w:tc>
              </w:tr>
              <w:tr w:rsidR="00F667BA" w14:paraId="4CA32E71" w14:textId="77777777">
                <w:trPr>
                  <w:divId w:val="1849784646"/>
                  <w:tblCellSpacing w:w="15" w:type="dxa"/>
                </w:trPr>
                <w:tc>
                  <w:tcPr>
                    <w:tcW w:w="50" w:type="pct"/>
                    <w:hideMark/>
                  </w:tcPr>
                  <w:p w14:paraId="5680BF9B" w14:textId="77777777" w:rsidR="00F667BA" w:rsidRPr="00AB58A0" w:rsidRDefault="00F667BA">
                    <w:pPr>
                      <w:pStyle w:val="Bibliography"/>
                      <w:rPr>
                        <w:noProof/>
                      </w:rPr>
                    </w:pPr>
                    <w:r w:rsidRPr="00AB58A0">
                      <w:rPr>
                        <w:noProof/>
                      </w:rPr>
                      <w:t xml:space="preserve">[4] </w:t>
                    </w:r>
                  </w:p>
                </w:tc>
                <w:tc>
                  <w:tcPr>
                    <w:tcW w:w="0" w:type="auto"/>
                    <w:hideMark/>
                  </w:tcPr>
                  <w:p w14:paraId="24438071"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R. Pidsley, C. C. Y. Wong, M. Volta, K. Lunnon, J. Mill and L. C. Schalkwyk, "A data-driven approach to preprocessing Illumina 450K methylation array data," </w:t>
                    </w:r>
                    <w:r w:rsidRPr="00AB58A0">
                      <w:rPr>
                        <w:rFonts w:asciiTheme="majorHAnsi" w:hAnsiTheme="majorHAnsi"/>
                        <w:i/>
                        <w:iCs/>
                        <w:noProof/>
                      </w:rPr>
                      <w:t xml:space="preserve">BMC Genomics, </w:t>
                    </w:r>
                    <w:r w:rsidRPr="00AB58A0">
                      <w:rPr>
                        <w:rFonts w:asciiTheme="majorHAnsi" w:hAnsiTheme="majorHAnsi"/>
                        <w:noProof/>
                      </w:rPr>
                      <w:t xml:space="preserve">vol. 14, no. 293, 2013. </w:t>
                    </w:r>
                  </w:p>
                </w:tc>
              </w:tr>
              <w:tr w:rsidR="00F667BA" w14:paraId="1E01307B" w14:textId="77777777">
                <w:trPr>
                  <w:divId w:val="1849784646"/>
                  <w:tblCellSpacing w:w="15" w:type="dxa"/>
                </w:trPr>
                <w:tc>
                  <w:tcPr>
                    <w:tcW w:w="50" w:type="pct"/>
                    <w:hideMark/>
                  </w:tcPr>
                  <w:p w14:paraId="2B397227" w14:textId="77777777" w:rsidR="00F667BA" w:rsidRPr="00AB58A0" w:rsidRDefault="00F667BA">
                    <w:pPr>
                      <w:pStyle w:val="Bibliography"/>
                      <w:rPr>
                        <w:noProof/>
                      </w:rPr>
                    </w:pPr>
                    <w:r w:rsidRPr="00AB58A0">
                      <w:rPr>
                        <w:noProof/>
                      </w:rPr>
                      <w:t xml:space="preserve">[5] </w:t>
                    </w:r>
                  </w:p>
                </w:tc>
                <w:tc>
                  <w:tcPr>
                    <w:tcW w:w="0" w:type="auto"/>
                    <w:hideMark/>
                  </w:tcPr>
                  <w:p w14:paraId="55DD187C"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M. Bibikova, B. Barnes, C. Tsan, V. Ho, B. Klotzle, J. M. Le, D. Delano, L. Zhang, G. P. Schroth, K. L. Gunderson, J.-B. Fan and R. Shen, "High density DNA methylation array with single CpG site resolution," </w:t>
                    </w:r>
                    <w:r w:rsidRPr="00AB58A0">
                      <w:rPr>
                        <w:rFonts w:asciiTheme="majorHAnsi" w:hAnsiTheme="majorHAnsi"/>
                        <w:i/>
                        <w:iCs/>
                        <w:noProof/>
                      </w:rPr>
                      <w:t xml:space="preserve">Genomics, </w:t>
                    </w:r>
                    <w:r w:rsidRPr="00AB58A0">
                      <w:rPr>
                        <w:rFonts w:asciiTheme="majorHAnsi" w:hAnsiTheme="majorHAnsi"/>
                        <w:noProof/>
                      </w:rPr>
                      <w:t xml:space="preserve">vol. 98, pp. 288-295, 2011. </w:t>
                    </w:r>
                  </w:p>
                </w:tc>
              </w:tr>
              <w:tr w:rsidR="00F667BA" w14:paraId="29D56FFD" w14:textId="77777777">
                <w:trPr>
                  <w:divId w:val="1849784646"/>
                  <w:tblCellSpacing w:w="15" w:type="dxa"/>
                </w:trPr>
                <w:tc>
                  <w:tcPr>
                    <w:tcW w:w="50" w:type="pct"/>
                    <w:hideMark/>
                  </w:tcPr>
                  <w:p w14:paraId="2EAD9396" w14:textId="77777777" w:rsidR="00F667BA" w:rsidRPr="00AB58A0" w:rsidRDefault="00F667BA">
                    <w:pPr>
                      <w:pStyle w:val="Bibliography"/>
                      <w:rPr>
                        <w:noProof/>
                      </w:rPr>
                    </w:pPr>
                    <w:r w:rsidRPr="00AB58A0">
                      <w:rPr>
                        <w:noProof/>
                      </w:rPr>
                      <w:t xml:space="preserve">[6] </w:t>
                    </w:r>
                  </w:p>
                </w:tc>
                <w:tc>
                  <w:tcPr>
                    <w:tcW w:w="0" w:type="auto"/>
                    <w:hideMark/>
                  </w:tcPr>
                  <w:p w14:paraId="54039E1C" w14:textId="77777777" w:rsidR="00F667BA" w:rsidRPr="00AB58A0" w:rsidRDefault="00F667BA">
                    <w:pPr>
                      <w:pStyle w:val="Bibliography"/>
                      <w:rPr>
                        <w:rFonts w:asciiTheme="majorHAnsi" w:hAnsiTheme="majorHAnsi"/>
                        <w:noProof/>
                      </w:rPr>
                    </w:pPr>
                    <w:r w:rsidRPr="00AB58A0">
                      <w:rPr>
                        <w:rFonts w:asciiTheme="majorHAnsi" w:hAnsiTheme="majorHAnsi"/>
                        <w:noProof/>
                      </w:rPr>
                      <w:t>D. J. Weisenberger, D. Van Den Berg, F. Pan, B. P. Berman and P. W. Laird, "Comprehensive DNA Methylation Analysis on the Illumina Infinium Assay Platform," illumina, 2008.</w:t>
                    </w:r>
                  </w:p>
                </w:tc>
              </w:tr>
              <w:tr w:rsidR="00F667BA" w14:paraId="2BD75856" w14:textId="77777777">
                <w:trPr>
                  <w:divId w:val="1849784646"/>
                  <w:tblCellSpacing w:w="15" w:type="dxa"/>
                </w:trPr>
                <w:tc>
                  <w:tcPr>
                    <w:tcW w:w="50" w:type="pct"/>
                    <w:hideMark/>
                  </w:tcPr>
                  <w:p w14:paraId="7C361240" w14:textId="77777777" w:rsidR="00F667BA" w:rsidRPr="00AB58A0" w:rsidRDefault="00F667BA">
                    <w:pPr>
                      <w:pStyle w:val="Bibliography"/>
                      <w:rPr>
                        <w:noProof/>
                      </w:rPr>
                    </w:pPr>
                    <w:r w:rsidRPr="00AB58A0">
                      <w:rPr>
                        <w:noProof/>
                      </w:rPr>
                      <w:t xml:space="preserve">[7] </w:t>
                    </w:r>
                  </w:p>
                </w:tc>
                <w:tc>
                  <w:tcPr>
                    <w:tcW w:w="0" w:type="auto"/>
                    <w:hideMark/>
                  </w:tcPr>
                  <w:p w14:paraId="41671D2F" w14:textId="77777777" w:rsidR="00F667BA" w:rsidRPr="00AB58A0" w:rsidRDefault="00F667BA">
                    <w:pPr>
                      <w:pStyle w:val="Bibliography"/>
                      <w:rPr>
                        <w:rFonts w:asciiTheme="majorHAnsi" w:hAnsiTheme="majorHAnsi"/>
                        <w:noProof/>
                      </w:rPr>
                    </w:pPr>
                    <w:r w:rsidRPr="00AB58A0">
                      <w:rPr>
                        <w:rFonts w:asciiTheme="majorHAnsi" w:hAnsiTheme="majorHAnsi"/>
                        <w:noProof/>
                      </w:rPr>
                      <w:t>illumina, "HumanMethylation450 BeadChip Achieves Breadth of Coverage Using Two Infinium Chemistries," 2012. [Online]. Available: http://www.illumina.com/content/dam/illumina-marketing/documents/products/technotes/technote_hm450_data_analysis_optimization.pdf. [Accessed September 2015].</w:t>
                    </w:r>
                  </w:p>
                </w:tc>
              </w:tr>
              <w:tr w:rsidR="00F667BA" w14:paraId="5944F6D9" w14:textId="77777777">
                <w:trPr>
                  <w:divId w:val="1849784646"/>
                  <w:tblCellSpacing w:w="15" w:type="dxa"/>
                </w:trPr>
                <w:tc>
                  <w:tcPr>
                    <w:tcW w:w="50" w:type="pct"/>
                    <w:hideMark/>
                  </w:tcPr>
                  <w:p w14:paraId="7F64A0EC" w14:textId="77777777" w:rsidR="00F667BA" w:rsidRPr="00AB58A0" w:rsidRDefault="00F667BA">
                    <w:pPr>
                      <w:pStyle w:val="Bibliography"/>
                      <w:rPr>
                        <w:noProof/>
                      </w:rPr>
                    </w:pPr>
                    <w:r w:rsidRPr="00AB58A0">
                      <w:rPr>
                        <w:noProof/>
                      </w:rPr>
                      <w:t xml:space="preserve">[8] </w:t>
                    </w:r>
                  </w:p>
                </w:tc>
                <w:tc>
                  <w:tcPr>
                    <w:tcW w:w="0" w:type="auto"/>
                    <w:hideMark/>
                  </w:tcPr>
                  <w:p w14:paraId="527E7B17" w14:textId="77777777" w:rsidR="00F667BA" w:rsidRPr="00AB58A0" w:rsidRDefault="00F667BA">
                    <w:pPr>
                      <w:pStyle w:val="Bibliography"/>
                      <w:rPr>
                        <w:rFonts w:asciiTheme="majorHAnsi" w:hAnsiTheme="majorHAnsi"/>
                        <w:noProof/>
                      </w:rPr>
                    </w:pPr>
                    <w:r w:rsidRPr="00AB58A0">
                      <w:rPr>
                        <w:rFonts w:asciiTheme="majorHAnsi" w:hAnsiTheme="majorHAnsi"/>
                        <w:noProof/>
                      </w:rPr>
                      <w:t>K. D. Hansen and M. J. Aryee, "The minfi User's Guide Analyzing Illumina 450k Methylation Arrays," 9 October 2011. [Online]. Available: http://www.bioconductor.org/packages/2.11/bioc/vignettes/minfi/inst/doc/minfi.pdf. [Accessed 2015].</w:t>
                    </w:r>
                  </w:p>
                </w:tc>
              </w:tr>
              <w:tr w:rsidR="00F667BA" w14:paraId="1BB107D2" w14:textId="77777777">
                <w:trPr>
                  <w:divId w:val="1849784646"/>
                  <w:tblCellSpacing w:w="15" w:type="dxa"/>
                </w:trPr>
                <w:tc>
                  <w:tcPr>
                    <w:tcW w:w="50" w:type="pct"/>
                    <w:hideMark/>
                  </w:tcPr>
                  <w:p w14:paraId="45BEC656" w14:textId="77777777" w:rsidR="00F667BA" w:rsidRPr="00AB58A0" w:rsidRDefault="00F667BA">
                    <w:pPr>
                      <w:pStyle w:val="Bibliography"/>
                      <w:rPr>
                        <w:noProof/>
                      </w:rPr>
                    </w:pPr>
                    <w:r w:rsidRPr="00AB58A0">
                      <w:rPr>
                        <w:noProof/>
                      </w:rPr>
                      <w:t xml:space="preserve">[9] </w:t>
                    </w:r>
                  </w:p>
                </w:tc>
                <w:tc>
                  <w:tcPr>
                    <w:tcW w:w="0" w:type="auto"/>
                    <w:hideMark/>
                  </w:tcPr>
                  <w:p w14:paraId="42CBB379" w14:textId="77777777" w:rsidR="00F667BA" w:rsidRPr="00AB58A0" w:rsidRDefault="00F667BA">
                    <w:pPr>
                      <w:pStyle w:val="Bibliography"/>
                      <w:rPr>
                        <w:rFonts w:asciiTheme="majorHAnsi" w:hAnsiTheme="majorHAnsi"/>
                        <w:noProof/>
                      </w:rPr>
                    </w:pPr>
                    <w:r w:rsidRPr="00AB58A0">
                      <w:rPr>
                        <w:rFonts w:asciiTheme="majorHAnsi" w:hAnsiTheme="majorHAnsi"/>
                        <w:noProof/>
                      </w:rPr>
                      <w:t>M. L. Smith, K. A. Baggerly, H. Bengtsson, M. E. Ritchie and K. D. Hansen, "illuminaio: An open source IDAT parsing tool for Illumina microarrays," 2013. [Online]. Available: http://www.ncbi.nlm.nih.gov/pmc/articles/PMC3968891/.</w:t>
                    </w:r>
                  </w:p>
                </w:tc>
              </w:tr>
              <w:tr w:rsidR="00F667BA" w14:paraId="65EEA72B" w14:textId="77777777">
                <w:trPr>
                  <w:divId w:val="1849784646"/>
                  <w:tblCellSpacing w:w="15" w:type="dxa"/>
                </w:trPr>
                <w:tc>
                  <w:tcPr>
                    <w:tcW w:w="50" w:type="pct"/>
                    <w:hideMark/>
                  </w:tcPr>
                  <w:p w14:paraId="7185B51D" w14:textId="77777777" w:rsidR="00F667BA" w:rsidRPr="00AB58A0" w:rsidRDefault="00F667BA">
                    <w:pPr>
                      <w:pStyle w:val="Bibliography"/>
                      <w:rPr>
                        <w:noProof/>
                      </w:rPr>
                    </w:pPr>
                    <w:r w:rsidRPr="00AB58A0">
                      <w:rPr>
                        <w:noProof/>
                      </w:rPr>
                      <w:t xml:space="preserve">[10] </w:t>
                    </w:r>
                  </w:p>
                </w:tc>
                <w:tc>
                  <w:tcPr>
                    <w:tcW w:w="0" w:type="auto"/>
                    <w:hideMark/>
                  </w:tcPr>
                  <w:p w14:paraId="318211B9"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K. D. Hansen, M. Aryee, R. A. Irizarry, A. E. Jaffe, J. Maksimovic, E. A. Houseman, J.-P. Fortin, T. Triche and S. V. Andrews, "Analyze Illumina's methylation arrays," 2016. [Online]. Available: </w:t>
                    </w:r>
                    <w:r w:rsidRPr="00AB58A0">
                      <w:rPr>
                        <w:rFonts w:asciiTheme="majorHAnsi" w:hAnsiTheme="majorHAnsi"/>
                        <w:noProof/>
                      </w:rPr>
                      <w:lastRenderedPageBreak/>
                      <w:t>https://bioconductor.org/packages/3.3/bioc/manuals/minfi/man/minfi.pdf. [Accessed 2016].</w:t>
                    </w:r>
                  </w:p>
                </w:tc>
              </w:tr>
              <w:tr w:rsidR="00F667BA" w14:paraId="6CCC5883" w14:textId="77777777">
                <w:trPr>
                  <w:divId w:val="1849784646"/>
                  <w:tblCellSpacing w:w="15" w:type="dxa"/>
                </w:trPr>
                <w:tc>
                  <w:tcPr>
                    <w:tcW w:w="50" w:type="pct"/>
                    <w:hideMark/>
                  </w:tcPr>
                  <w:p w14:paraId="0F9008F8" w14:textId="77777777" w:rsidR="00F667BA" w:rsidRPr="00AB58A0" w:rsidRDefault="00F667BA">
                    <w:pPr>
                      <w:pStyle w:val="Bibliography"/>
                      <w:rPr>
                        <w:noProof/>
                      </w:rPr>
                    </w:pPr>
                    <w:r w:rsidRPr="00AB58A0">
                      <w:rPr>
                        <w:noProof/>
                      </w:rPr>
                      <w:lastRenderedPageBreak/>
                      <w:t xml:space="preserve">[11] </w:t>
                    </w:r>
                  </w:p>
                </w:tc>
                <w:tc>
                  <w:tcPr>
                    <w:tcW w:w="0" w:type="auto"/>
                    <w:hideMark/>
                  </w:tcPr>
                  <w:p w14:paraId="23B4DE99" w14:textId="77777777" w:rsidR="00F667BA" w:rsidRPr="00AB58A0" w:rsidRDefault="00F667BA">
                    <w:pPr>
                      <w:pStyle w:val="Bibliography"/>
                      <w:rPr>
                        <w:rFonts w:asciiTheme="majorHAnsi" w:hAnsiTheme="majorHAnsi"/>
                        <w:noProof/>
                      </w:rPr>
                    </w:pPr>
                    <w:r w:rsidRPr="00AB58A0">
                      <w:rPr>
                        <w:rFonts w:asciiTheme="majorHAnsi" w:hAnsiTheme="majorHAnsi"/>
                        <w:noProof/>
                      </w:rPr>
                      <w:t>J.-P. Fortin and K. D. Hansen, "Minfi tutorial BioC2014," July 2014. [Online]. Available: https://www.bioconductor.org/help/course-materials/2014/BioC2014/minfi_BioC2014.pdf. [Accessed February 2016].</w:t>
                    </w:r>
                  </w:p>
                </w:tc>
              </w:tr>
              <w:tr w:rsidR="00F667BA" w14:paraId="53833615" w14:textId="77777777">
                <w:trPr>
                  <w:divId w:val="1849784646"/>
                  <w:tblCellSpacing w:w="15" w:type="dxa"/>
                </w:trPr>
                <w:tc>
                  <w:tcPr>
                    <w:tcW w:w="50" w:type="pct"/>
                    <w:hideMark/>
                  </w:tcPr>
                  <w:p w14:paraId="766C9DFC" w14:textId="77777777" w:rsidR="00F667BA" w:rsidRPr="00AB58A0" w:rsidRDefault="00F667BA">
                    <w:pPr>
                      <w:pStyle w:val="Bibliography"/>
                      <w:rPr>
                        <w:noProof/>
                      </w:rPr>
                    </w:pPr>
                    <w:r w:rsidRPr="00AB58A0">
                      <w:rPr>
                        <w:noProof/>
                      </w:rPr>
                      <w:t xml:space="preserve">[12] </w:t>
                    </w:r>
                  </w:p>
                </w:tc>
                <w:tc>
                  <w:tcPr>
                    <w:tcW w:w="0" w:type="auto"/>
                    <w:hideMark/>
                  </w:tcPr>
                  <w:p w14:paraId="3FF5CB40" w14:textId="77777777" w:rsidR="00F667BA" w:rsidRPr="00AB58A0" w:rsidRDefault="00F667BA">
                    <w:pPr>
                      <w:pStyle w:val="Bibliography"/>
                      <w:rPr>
                        <w:rFonts w:asciiTheme="majorHAnsi" w:hAnsiTheme="majorHAnsi"/>
                        <w:noProof/>
                      </w:rPr>
                    </w:pPr>
                    <w:r w:rsidRPr="00AB58A0">
                      <w:rPr>
                        <w:rFonts w:asciiTheme="majorHAnsi" w:hAnsiTheme="majorHAnsi"/>
                        <w:noProof/>
                      </w:rPr>
                      <w:t>CORDIS, "Community Research and Development Information Service," [Online]. Available: http://cordis.europa.eu/docs/results/279/279143/final1-final-report-combined-tables-and-figures-and-references.pdf.</w:t>
                    </w:r>
                  </w:p>
                </w:tc>
              </w:tr>
              <w:tr w:rsidR="00F667BA" w14:paraId="341D3459" w14:textId="77777777">
                <w:trPr>
                  <w:divId w:val="1849784646"/>
                  <w:tblCellSpacing w:w="15" w:type="dxa"/>
                </w:trPr>
                <w:tc>
                  <w:tcPr>
                    <w:tcW w:w="50" w:type="pct"/>
                    <w:hideMark/>
                  </w:tcPr>
                  <w:p w14:paraId="6BBEA9AE" w14:textId="77777777" w:rsidR="00F667BA" w:rsidRPr="00AB58A0" w:rsidRDefault="00F667BA">
                    <w:pPr>
                      <w:pStyle w:val="Bibliography"/>
                      <w:rPr>
                        <w:noProof/>
                      </w:rPr>
                    </w:pPr>
                    <w:r w:rsidRPr="00AB58A0">
                      <w:rPr>
                        <w:noProof/>
                      </w:rPr>
                      <w:t xml:space="preserve">[13] </w:t>
                    </w:r>
                  </w:p>
                </w:tc>
                <w:tc>
                  <w:tcPr>
                    <w:tcW w:w="0" w:type="auto"/>
                    <w:hideMark/>
                  </w:tcPr>
                  <w:p w14:paraId="0C806130"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C. S. Wilhelm-Benartzi, D. C. Koestler, M. R. Karagas, J. M. Flanagan, B. C. Christensen, K. T. Kelsey, C. J. Marsit, E. A. Houseman and R. Brown, "Review of processing and analysis methods for DNA methylation array data," </w:t>
                    </w:r>
                    <w:r w:rsidRPr="00AB58A0">
                      <w:rPr>
                        <w:rFonts w:asciiTheme="majorHAnsi" w:hAnsiTheme="majorHAnsi"/>
                        <w:i/>
                        <w:iCs/>
                        <w:noProof/>
                      </w:rPr>
                      <w:t xml:space="preserve">British Journal of Cancer, </w:t>
                    </w:r>
                    <w:r w:rsidRPr="00AB58A0">
                      <w:rPr>
                        <w:rFonts w:asciiTheme="majorHAnsi" w:hAnsiTheme="majorHAnsi"/>
                        <w:noProof/>
                      </w:rPr>
                      <w:t xml:space="preserve">pp. 1394-1402, 27 August 2013. </w:t>
                    </w:r>
                  </w:p>
                </w:tc>
              </w:tr>
              <w:tr w:rsidR="00F667BA" w14:paraId="3470C70D" w14:textId="77777777">
                <w:trPr>
                  <w:divId w:val="1849784646"/>
                  <w:tblCellSpacing w:w="15" w:type="dxa"/>
                </w:trPr>
                <w:tc>
                  <w:tcPr>
                    <w:tcW w:w="50" w:type="pct"/>
                    <w:hideMark/>
                  </w:tcPr>
                  <w:p w14:paraId="5F6DFFDD" w14:textId="77777777" w:rsidR="00F667BA" w:rsidRPr="00AB58A0" w:rsidRDefault="00F667BA">
                    <w:pPr>
                      <w:pStyle w:val="Bibliography"/>
                      <w:rPr>
                        <w:noProof/>
                      </w:rPr>
                    </w:pPr>
                    <w:r w:rsidRPr="00AB58A0">
                      <w:rPr>
                        <w:noProof/>
                      </w:rPr>
                      <w:t xml:space="preserve">[14] </w:t>
                    </w:r>
                  </w:p>
                </w:tc>
                <w:tc>
                  <w:tcPr>
                    <w:tcW w:w="0" w:type="auto"/>
                    <w:hideMark/>
                  </w:tcPr>
                  <w:p w14:paraId="19FDB0B5" w14:textId="77777777" w:rsidR="00F667BA" w:rsidRPr="00AB58A0" w:rsidRDefault="00F667BA">
                    <w:pPr>
                      <w:pStyle w:val="Bibliography"/>
                      <w:rPr>
                        <w:rFonts w:asciiTheme="majorHAnsi" w:hAnsiTheme="majorHAnsi"/>
                        <w:noProof/>
                      </w:rPr>
                    </w:pPr>
                    <w:r w:rsidRPr="00AB58A0">
                      <w:rPr>
                        <w:rFonts w:asciiTheme="majorHAnsi" w:hAnsiTheme="majorHAnsi"/>
                        <w:noProof/>
                      </w:rPr>
                      <w:t>illumina, "GenomeStudio Methylation Module v1.8 User Guide," November 2010. [Online]. Available: http://support.illumina.com/content/dam/illumina-support/documents/myillumina/90666eaa-0c66-48b4-8199-3be99b2b3ef9/genomestudio_methylation_v1.8_user_guide_11319130_b.pdf. [Accessed March 2016].</w:t>
                    </w:r>
                  </w:p>
                </w:tc>
              </w:tr>
              <w:tr w:rsidR="00F667BA" w14:paraId="4ABC1E18" w14:textId="77777777">
                <w:trPr>
                  <w:divId w:val="1849784646"/>
                  <w:tblCellSpacing w:w="15" w:type="dxa"/>
                </w:trPr>
                <w:tc>
                  <w:tcPr>
                    <w:tcW w:w="50" w:type="pct"/>
                    <w:hideMark/>
                  </w:tcPr>
                  <w:p w14:paraId="65911982" w14:textId="77777777" w:rsidR="00F667BA" w:rsidRPr="00AB58A0" w:rsidRDefault="00F667BA">
                    <w:pPr>
                      <w:pStyle w:val="Bibliography"/>
                      <w:rPr>
                        <w:noProof/>
                      </w:rPr>
                    </w:pPr>
                    <w:r w:rsidRPr="00AB58A0">
                      <w:rPr>
                        <w:noProof/>
                      </w:rPr>
                      <w:t xml:space="preserve">[15] </w:t>
                    </w:r>
                  </w:p>
                </w:tc>
                <w:tc>
                  <w:tcPr>
                    <w:tcW w:w="0" w:type="auto"/>
                    <w:hideMark/>
                  </w:tcPr>
                  <w:p w14:paraId="0A8C7DA0" w14:textId="77777777" w:rsidR="00F667BA" w:rsidRPr="00AB58A0" w:rsidRDefault="00F667BA">
                    <w:pPr>
                      <w:pStyle w:val="Bibliography"/>
                      <w:rPr>
                        <w:rFonts w:asciiTheme="majorHAnsi" w:hAnsiTheme="majorHAnsi"/>
                        <w:noProof/>
                      </w:rPr>
                    </w:pPr>
                    <w:r w:rsidRPr="00AB58A0">
                      <w:rPr>
                        <w:rFonts w:asciiTheme="majorHAnsi" w:hAnsiTheme="majorHAnsi"/>
                        <w:noProof/>
                      </w:rPr>
                      <w:t>Laerd Statistics, "Laerd Statistics," [Online]. Available: https://statistics.laerd.com/spss-tutorials/one-way-anova-using-spss-statistics.php.</w:t>
                    </w:r>
                  </w:p>
                </w:tc>
              </w:tr>
              <w:tr w:rsidR="00F667BA" w14:paraId="603F50E2" w14:textId="77777777">
                <w:trPr>
                  <w:divId w:val="1849784646"/>
                  <w:tblCellSpacing w:w="15" w:type="dxa"/>
                </w:trPr>
                <w:tc>
                  <w:tcPr>
                    <w:tcW w:w="50" w:type="pct"/>
                    <w:hideMark/>
                  </w:tcPr>
                  <w:p w14:paraId="2DDB56B0" w14:textId="77777777" w:rsidR="00F667BA" w:rsidRPr="00AB58A0" w:rsidRDefault="00F667BA">
                    <w:pPr>
                      <w:pStyle w:val="Bibliography"/>
                      <w:rPr>
                        <w:noProof/>
                      </w:rPr>
                    </w:pPr>
                    <w:r w:rsidRPr="00AB58A0">
                      <w:rPr>
                        <w:noProof/>
                      </w:rPr>
                      <w:t xml:space="preserve">[16] </w:t>
                    </w:r>
                  </w:p>
                </w:tc>
                <w:tc>
                  <w:tcPr>
                    <w:tcW w:w="0" w:type="auto"/>
                    <w:hideMark/>
                  </w:tcPr>
                  <w:p w14:paraId="52995ADA"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G. Smyth, "Linear models and empirical Bayes methods for assessing differential expression in microarray experiments," </w:t>
                    </w:r>
                    <w:r w:rsidRPr="00AB58A0">
                      <w:rPr>
                        <w:rFonts w:asciiTheme="majorHAnsi" w:hAnsiTheme="majorHAnsi"/>
                        <w:i/>
                        <w:iCs/>
                        <w:noProof/>
                      </w:rPr>
                      <w:t xml:space="preserve">Statistical Applications in Genetics and Molecular Biology, </w:t>
                    </w:r>
                    <w:r w:rsidRPr="00AB58A0">
                      <w:rPr>
                        <w:rFonts w:asciiTheme="majorHAnsi" w:hAnsiTheme="majorHAnsi"/>
                        <w:noProof/>
                      </w:rPr>
                      <w:t xml:space="preserve">vol. 3, no. 1. </w:t>
                    </w:r>
                  </w:p>
                </w:tc>
              </w:tr>
              <w:tr w:rsidR="00F667BA" w14:paraId="54AB6CE1" w14:textId="77777777">
                <w:trPr>
                  <w:divId w:val="1849784646"/>
                  <w:tblCellSpacing w:w="15" w:type="dxa"/>
                </w:trPr>
                <w:tc>
                  <w:tcPr>
                    <w:tcW w:w="50" w:type="pct"/>
                    <w:hideMark/>
                  </w:tcPr>
                  <w:p w14:paraId="780ED952" w14:textId="77777777" w:rsidR="00F667BA" w:rsidRPr="00AB58A0" w:rsidRDefault="00F667BA">
                    <w:pPr>
                      <w:pStyle w:val="Bibliography"/>
                      <w:rPr>
                        <w:noProof/>
                      </w:rPr>
                    </w:pPr>
                    <w:r w:rsidRPr="00AB58A0">
                      <w:rPr>
                        <w:noProof/>
                      </w:rPr>
                      <w:t xml:space="preserve">[17] </w:t>
                    </w:r>
                  </w:p>
                </w:tc>
                <w:tc>
                  <w:tcPr>
                    <w:tcW w:w="0" w:type="auto"/>
                    <w:hideMark/>
                  </w:tcPr>
                  <w:p w14:paraId="6CB41C37" w14:textId="77777777" w:rsidR="00F667BA" w:rsidRPr="00AB58A0" w:rsidRDefault="00F667BA">
                    <w:pPr>
                      <w:pStyle w:val="Bibliography"/>
                      <w:rPr>
                        <w:rFonts w:asciiTheme="majorHAnsi" w:hAnsiTheme="majorHAnsi"/>
                        <w:noProof/>
                      </w:rPr>
                    </w:pPr>
                    <w:r w:rsidRPr="00AB58A0">
                      <w:rPr>
                        <w:rFonts w:asciiTheme="majorHAnsi" w:hAnsiTheme="majorHAnsi"/>
                        <w:noProof/>
                      </w:rPr>
                      <w:t>National Institute of Health, "Genetics Home Reference," 21 March 2016. [Online]. Available: https://ghr.nlm.nih.gov/glossary. [Accessed 23 March 2016].</w:t>
                    </w:r>
                  </w:p>
                </w:tc>
              </w:tr>
              <w:tr w:rsidR="00F667BA" w14:paraId="0639B7B6" w14:textId="77777777">
                <w:trPr>
                  <w:divId w:val="1849784646"/>
                  <w:tblCellSpacing w:w="15" w:type="dxa"/>
                </w:trPr>
                <w:tc>
                  <w:tcPr>
                    <w:tcW w:w="50" w:type="pct"/>
                    <w:hideMark/>
                  </w:tcPr>
                  <w:p w14:paraId="4F7CDA2A" w14:textId="77777777" w:rsidR="00F667BA" w:rsidRPr="00AB58A0" w:rsidRDefault="00F667BA">
                    <w:pPr>
                      <w:pStyle w:val="Bibliography"/>
                      <w:rPr>
                        <w:noProof/>
                      </w:rPr>
                    </w:pPr>
                    <w:r w:rsidRPr="00AB58A0">
                      <w:rPr>
                        <w:noProof/>
                      </w:rPr>
                      <w:t xml:space="preserve">[18] </w:t>
                    </w:r>
                  </w:p>
                </w:tc>
                <w:tc>
                  <w:tcPr>
                    <w:tcW w:w="0" w:type="auto"/>
                    <w:hideMark/>
                  </w:tcPr>
                  <w:p w14:paraId="03CA62B7" w14:textId="77777777" w:rsidR="00F667BA" w:rsidRPr="00AB58A0" w:rsidRDefault="00F667BA">
                    <w:pPr>
                      <w:pStyle w:val="Bibliography"/>
                      <w:rPr>
                        <w:rFonts w:asciiTheme="majorHAnsi" w:hAnsiTheme="majorHAnsi"/>
                        <w:noProof/>
                      </w:rPr>
                    </w:pPr>
                    <w:r w:rsidRPr="00AB58A0">
                      <w:rPr>
                        <w:rFonts w:asciiTheme="majorHAnsi" w:hAnsiTheme="majorHAnsi"/>
                        <w:noProof/>
                      </w:rPr>
                      <w:t>National Center for Biotechnology Information, "RefSeqGene," 1 October 2013. [Online]. Available: http://www.ncbi.nlm.nih.gov/refseq/rsg/about/. [Accessed March 2016].</w:t>
                    </w:r>
                  </w:p>
                </w:tc>
              </w:tr>
              <w:tr w:rsidR="00F667BA" w14:paraId="6C92DF60" w14:textId="77777777">
                <w:trPr>
                  <w:divId w:val="1849784646"/>
                  <w:tblCellSpacing w:w="15" w:type="dxa"/>
                </w:trPr>
                <w:tc>
                  <w:tcPr>
                    <w:tcW w:w="50" w:type="pct"/>
                    <w:hideMark/>
                  </w:tcPr>
                  <w:p w14:paraId="6F49818E" w14:textId="77777777" w:rsidR="00F667BA" w:rsidRPr="00AB58A0" w:rsidRDefault="00F667BA">
                    <w:pPr>
                      <w:pStyle w:val="Bibliography"/>
                      <w:rPr>
                        <w:noProof/>
                      </w:rPr>
                    </w:pPr>
                    <w:r w:rsidRPr="00AB58A0">
                      <w:rPr>
                        <w:noProof/>
                      </w:rPr>
                      <w:t xml:space="preserve">[19] </w:t>
                    </w:r>
                  </w:p>
                </w:tc>
                <w:tc>
                  <w:tcPr>
                    <w:tcW w:w="0" w:type="auto"/>
                    <w:hideMark/>
                  </w:tcPr>
                  <w:p w14:paraId="71FC0684" w14:textId="77777777" w:rsidR="00F667BA" w:rsidRPr="00AB58A0" w:rsidRDefault="00F667BA">
                    <w:pPr>
                      <w:pStyle w:val="Bibliography"/>
                      <w:rPr>
                        <w:rFonts w:asciiTheme="majorHAnsi" w:hAnsiTheme="majorHAnsi"/>
                        <w:noProof/>
                      </w:rPr>
                    </w:pPr>
                    <w:r w:rsidRPr="00AB58A0">
                      <w:rPr>
                        <w:rFonts w:asciiTheme="majorHAnsi" w:hAnsiTheme="majorHAnsi"/>
                        <w:noProof/>
                      </w:rPr>
                      <w:t>J. D. Storey, "False Discovery Rates," 2010.</w:t>
                    </w:r>
                  </w:p>
                </w:tc>
              </w:tr>
              <w:tr w:rsidR="00F667BA" w14:paraId="0BFD5681" w14:textId="77777777">
                <w:trPr>
                  <w:divId w:val="1849784646"/>
                  <w:tblCellSpacing w:w="15" w:type="dxa"/>
                </w:trPr>
                <w:tc>
                  <w:tcPr>
                    <w:tcW w:w="50" w:type="pct"/>
                    <w:hideMark/>
                  </w:tcPr>
                  <w:p w14:paraId="59905598" w14:textId="77777777" w:rsidR="00F667BA" w:rsidRPr="00AB58A0" w:rsidRDefault="00F667BA">
                    <w:pPr>
                      <w:pStyle w:val="Bibliography"/>
                      <w:rPr>
                        <w:noProof/>
                      </w:rPr>
                    </w:pPr>
                    <w:r w:rsidRPr="00AB58A0">
                      <w:rPr>
                        <w:noProof/>
                      </w:rPr>
                      <w:t xml:space="preserve">[20] </w:t>
                    </w:r>
                  </w:p>
                </w:tc>
                <w:tc>
                  <w:tcPr>
                    <w:tcW w:w="0" w:type="auto"/>
                    <w:hideMark/>
                  </w:tcPr>
                  <w:p w14:paraId="11307B78"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M. D. Robinson, A. Kahraman, C. W. Law, H. Lindsay, M. Nowicka, L. M. Weber and X. Zhou, "Statistical methods for detecting differentially methylated loci and regions," </w:t>
                    </w:r>
                    <w:r w:rsidRPr="00AB58A0">
                      <w:rPr>
                        <w:rFonts w:asciiTheme="majorHAnsi" w:hAnsiTheme="majorHAnsi"/>
                        <w:i/>
                        <w:iCs/>
                        <w:noProof/>
                      </w:rPr>
                      <w:t xml:space="preserve">Frontiers in Genetics, </w:t>
                    </w:r>
                    <w:r w:rsidRPr="00AB58A0">
                      <w:rPr>
                        <w:rFonts w:asciiTheme="majorHAnsi" w:hAnsiTheme="majorHAnsi"/>
                        <w:noProof/>
                      </w:rPr>
                      <w:t xml:space="preserve">vol. 5, no. 324, September 2014. </w:t>
                    </w:r>
                  </w:p>
                </w:tc>
              </w:tr>
              <w:tr w:rsidR="00F667BA" w14:paraId="17587D7A" w14:textId="77777777">
                <w:trPr>
                  <w:divId w:val="1849784646"/>
                  <w:tblCellSpacing w:w="15" w:type="dxa"/>
                </w:trPr>
                <w:tc>
                  <w:tcPr>
                    <w:tcW w:w="50" w:type="pct"/>
                    <w:hideMark/>
                  </w:tcPr>
                  <w:p w14:paraId="10EC5747" w14:textId="77777777" w:rsidR="00F667BA" w:rsidRPr="00AB58A0" w:rsidRDefault="00F667BA">
                    <w:pPr>
                      <w:pStyle w:val="Bibliography"/>
                      <w:rPr>
                        <w:noProof/>
                      </w:rPr>
                    </w:pPr>
                    <w:r w:rsidRPr="00AB58A0">
                      <w:rPr>
                        <w:noProof/>
                      </w:rPr>
                      <w:t xml:space="preserve">[21] </w:t>
                    </w:r>
                  </w:p>
                </w:tc>
                <w:tc>
                  <w:tcPr>
                    <w:tcW w:w="0" w:type="auto"/>
                    <w:hideMark/>
                  </w:tcPr>
                  <w:p w14:paraId="55DCEC0C" w14:textId="77777777" w:rsidR="00F667BA" w:rsidRPr="00AB58A0" w:rsidRDefault="00F667BA">
                    <w:pPr>
                      <w:pStyle w:val="Bibliography"/>
                      <w:rPr>
                        <w:rFonts w:asciiTheme="majorHAnsi" w:hAnsiTheme="majorHAnsi"/>
                        <w:noProof/>
                      </w:rPr>
                    </w:pPr>
                    <w:r w:rsidRPr="00AB58A0">
                      <w:rPr>
                        <w:rFonts w:asciiTheme="majorHAnsi" w:hAnsiTheme="majorHAnsi"/>
                        <w:noProof/>
                      </w:rPr>
                      <w:t xml:space="preserve">C. Bock, "Analysing and interpreting DNA methylation data," </w:t>
                    </w:r>
                    <w:r w:rsidRPr="00AB58A0">
                      <w:rPr>
                        <w:rFonts w:asciiTheme="majorHAnsi" w:hAnsiTheme="majorHAnsi"/>
                        <w:i/>
                        <w:iCs/>
                        <w:noProof/>
                      </w:rPr>
                      <w:t xml:space="preserve">Genetics, </w:t>
                    </w:r>
                    <w:r w:rsidRPr="00AB58A0">
                      <w:rPr>
                        <w:rFonts w:asciiTheme="majorHAnsi" w:hAnsiTheme="majorHAnsi"/>
                        <w:noProof/>
                      </w:rPr>
                      <w:t xml:space="preserve">vol. 13, pp. 705-719, October 2012. </w:t>
                    </w:r>
                  </w:p>
                </w:tc>
              </w:tr>
              <w:tr w:rsidR="00F667BA" w14:paraId="5C2A0867" w14:textId="77777777" w:rsidTr="00AB58A0">
                <w:trPr>
                  <w:divId w:val="1849784646"/>
                  <w:trHeight w:val="1158"/>
                  <w:tblCellSpacing w:w="15" w:type="dxa"/>
                </w:trPr>
                <w:tc>
                  <w:tcPr>
                    <w:tcW w:w="50" w:type="pct"/>
                    <w:hideMark/>
                  </w:tcPr>
                  <w:p w14:paraId="38D26120" w14:textId="77777777" w:rsidR="00F667BA" w:rsidRPr="00AB58A0" w:rsidRDefault="00F667BA">
                    <w:pPr>
                      <w:pStyle w:val="Bibliography"/>
                      <w:rPr>
                        <w:noProof/>
                      </w:rPr>
                    </w:pPr>
                    <w:r w:rsidRPr="00AB58A0">
                      <w:rPr>
                        <w:noProof/>
                      </w:rPr>
                      <w:lastRenderedPageBreak/>
                      <w:t xml:space="preserve">[22] </w:t>
                    </w:r>
                  </w:p>
                </w:tc>
                <w:tc>
                  <w:tcPr>
                    <w:tcW w:w="0" w:type="auto"/>
                    <w:hideMark/>
                  </w:tcPr>
                  <w:p w14:paraId="79E4DE1D" w14:textId="77777777" w:rsidR="00F667BA" w:rsidRPr="00AB58A0" w:rsidRDefault="00F667BA">
                    <w:pPr>
                      <w:pStyle w:val="Bibliography"/>
                      <w:rPr>
                        <w:rFonts w:asciiTheme="majorHAnsi" w:hAnsiTheme="majorHAnsi"/>
                        <w:noProof/>
                      </w:rPr>
                    </w:pPr>
                    <w:r w:rsidRPr="00AB58A0">
                      <w:rPr>
                        <w:rFonts w:asciiTheme="majorHAnsi" w:hAnsiTheme="majorHAnsi"/>
                        <w:noProof/>
                      </w:rPr>
                      <w:t>J. Cloud, "Why your DNA Isn't Your Destiny," 6 January 2010. [Online]. Available: http://content.time.com/time/magazine/article/0,9171,1952313,00.html. [Accessed May 2015].</w:t>
                    </w:r>
                  </w:p>
                </w:tc>
              </w:tr>
            </w:tbl>
            <w:p w14:paraId="539139A6" w14:textId="77777777" w:rsidR="00F667BA" w:rsidRDefault="00F667BA">
              <w:pPr>
                <w:divId w:val="1849784646"/>
                <w:rPr>
                  <w:rFonts w:eastAsia="Times New Roman"/>
                  <w:noProof/>
                </w:rPr>
              </w:pPr>
            </w:p>
            <w:p w14:paraId="10E72905" w14:textId="6B8432E9" w:rsidR="000A783C" w:rsidRPr="007D743D" w:rsidRDefault="00157D55" w:rsidP="000A783C">
              <w:r>
                <w:rPr>
                  <w:b/>
                  <w:bCs/>
                  <w:noProof/>
                </w:rPr>
                <w:fldChar w:fldCharType="end"/>
              </w:r>
            </w:p>
          </w:sdtContent>
        </w:sdt>
      </w:sdtContent>
    </w:sdt>
    <w:sectPr w:rsidR="000A783C" w:rsidRPr="007D743D" w:rsidSect="0097360B">
      <w:footerReference w:type="even" r:id="rId18"/>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BDE2DA" w14:textId="77777777" w:rsidR="00A07554" w:rsidRDefault="00A07554" w:rsidP="0021731E">
      <w:pPr>
        <w:spacing w:after="0" w:line="240" w:lineRule="auto"/>
      </w:pPr>
      <w:r>
        <w:separator/>
      </w:r>
    </w:p>
  </w:endnote>
  <w:endnote w:type="continuationSeparator" w:id="0">
    <w:p w14:paraId="7477D0CD" w14:textId="77777777" w:rsidR="00A07554" w:rsidRDefault="00A07554" w:rsidP="00217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C8735" w14:textId="77777777" w:rsidR="00DF16CF" w:rsidRDefault="00DF16CF" w:rsidP="0021731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ABB93E" w14:textId="77777777" w:rsidR="00DF16CF" w:rsidRDefault="00DF16C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21DE3" w14:textId="77777777" w:rsidR="00DF16CF" w:rsidRDefault="00DF16CF" w:rsidP="0021731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4AF1">
      <w:rPr>
        <w:rStyle w:val="PageNumber"/>
        <w:noProof/>
      </w:rPr>
      <w:t>2</w:t>
    </w:r>
    <w:r>
      <w:rPr>
        <w:rStyle w:val="PageNumber"/>
      </w:rPr>
      <w:fldChar w:fldCharType="end"/>
    </w:r>
  </w:p>
  <w:p w14:paraId="54D16BE0" w14:textId="77777777" w:rsidR="00DF16CF" w:rsidRDefault="00DF16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89AE1" w14:textId="77777777" w:rsidR="00A07554" w:rsidRDefault="00A07554" w:rsidP="0021731E">
      <w:pPr>
        <w:spacing w:after="0" w:line="240" w:lineRule="auto"/>
      </w:pPr>
      <w:r>
        <w:separator/>
      </w:r>
    </w:p>
  </w:footnote>
  <w:footnote w:type="continuationSeparator" w:id="0">
    <w:p w14:paraId="632A11F8" w14:textId="77777777" w:rsidR="00A07554" w:rsidRDefault="00A07554" w:rsidP="0021731E">
      <w:pPr>
        <w:spacing w:after="0" w:line="240" w:lineRule="auto"/>
      </w:pPr>
      <w:r>
        <w:continuationSeparator/>
      </w:r>
    </w:p>
  </w:footnote>
  <w:footnote w:id="1">
    <w:p w14:paraId="449596DD" w14:textId="4CE80BC0" w:rsidR="00DF16CF" w:rsidRPr="00782B8C" w:rsidRDefault="00DF16CF">
      <w:pPr>
        <w:pStyle w:val="FootnoteText"/>
        <w:rPr>
          <w:rFonts w:asciiTheme="majorHAnsi" w:hAnsiTheme="majorHAnsi"/>
        </w:rPr>
      </w:pPr>
      <w:r w:rsidRPr="00782B8C">
        <w:rPr>
          <w:rStyle w:val="FootnoteReference"/>
          <w:rFonts w:asciiTheme="majorHAnsi" w:hAnsiTheme="majorHAnsi"/>
        </w:rPr>
        <w:footnoteRef/>
      </w:r>
      <w:r w:rsidRPr="00782B8C">
        <w:rPr>
          <w:rFonts w:asciiTheme="majorHAnsi" w:hAnsiTheme="majorHAnsi"/>
        </w:rPr>
        <w:t xml:space="preserve"> Further definitions of the</w:t>
      </w:r>
      <w:r>
        <w:rPr>
          <w:rFonts w:asciiTheme="majorHAnsi" w:hAnsiTheme="majorHAnsi"/>
        </w:rPr>
        <w:t xml:space="preserve"> above</w:t>
      </w:r>
      <w:r w:rsidRPr="00782B8C">
        <w:rPr>
          <w:rFonts w:asciiTheme="majorHAnsi" w:hAnsiTheme="majorHAnsi"/>
        </w:rPr>
        <w:t xml:space="preserve"> mentioned investigated sites are given in the nomenclature section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C5007"/>
    <w:multiLevelType w:val="hybridMultilevel"/>
    <w:tmpl w:val="C00E5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FD6249"/>
    <w:multiLevelType w:val="hybridMultilevel"/>
    <w:tmpl w:val="CA12A9F0"/>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
    <w:nsid w:val="06A647E2"/>
    <w:multiLevelType w:val="hybridMultilevel"/>
    <w:tmpl w:val="6D9EDBB2"/>
    <w:lvl w:ilvl="0" w:tplc="E15E679E">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C00E3"/>
    <w:multiLevelType w:val="hybridMultilevel"/>
    <w:tmpl w:val="601221BC"/>
    <w:lvl w:ilvl="0" w:tplc="8AB8564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A123E2"/>
    <w:multiLevelType w:val="hybridMultilevel"/>
    <w:tmpl w:val="A1D62D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25153D9"/>
    <w:multiLevelType w:val="hybridMultilevel"/>
    <w:tmpl w:val="E6B6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A8167D"/>
    <w:multiLevelType w:val="hybridMultilevel"/>
    <w:tmpl w:val="9484FC10"/>
    <w:lvl w:ilvl="0" w:tplc="5C3E4C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E5E3F13"/>
    <w:multiLevelType w:val="hybridMultilevel"/>
    <w:tmpl w:val="95A43048"/>
    <w:lvl w:ilvl="0" w:tplc="2FC4D7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CA26E3"/>
    <w:multiLevelType w:val="hybridMultilevel"/>
    <w:tmpl w:val="AE5468FA"/>
    <w:lvl w:ilvl="0" w:tplc="B0EA99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774237"/>
    <w:multiLevelType w:val="hybridMultilevel"/>
    <w:tmpl w:val="CE3A1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50D4129"/>
    <w:multiLevelType w:val="hybridMultilevel"/>
    <w:tmpl w:val="25DA9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C0E7090"/>
    <w:multiLevelType w:val="hybridMultilevel"/>
    <w:tmpl w:val="2CD44F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58EE66B0"/>
    <w:multiLevelType w:val="hybridMultilevel"/>
    <w:tmpl w:val="EC2ABB9A"/>
    <w:lvl w:ilvl="0" w:tplc="D820E6BA">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F7B3440"/>
    <w:multiLevelType w:val="hybridMultilevel"/>
    <w:tmpl w:val="6B9E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8E2BBF"/>
    <w:multiLevelType w:val="hybridMultilevel"/>
    <w:tmpl w:val="F95E2C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644E405D"/>
    <w:multiLevelType w:val="hybridMultilevel"/>
    <w:tmpl w:val="07B862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6BA43E3C"/>
    <w:multiLevelType w:val="hybridMultilevel"/>
    <w:tmpl w:val="517C6F5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750B6AA1"/>
    <w:multiLevelType w:val="hybridMultilevel"/>
    <w:tmpl w:val="F31E7D6E"/>
    <w:lvl w:ilvl="0" w:tplc="F692F41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6B6460"/>
    <w:multiLevelType w:val="hybridMultilevel"/>
    <w:tmpl w:val="05107B78"/>
    <w:lvl w:ilvl="0" w:tplc="05EEEEBA">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7"/>
  </w:num>
  <w:num w:numId="3">
    <w:abstractNumId w:val="3"/>
  </w:num>
  <w:num w:numId="4">
    <w:abstractNumId w:val="17"/>
  </w:num>
  <w:num w:numId="5">
    <w:abstractNumId w:val="10"/>
  </w:num>
  <w:num w:numId="6">
    <w:abstractNumId w:val="15"/>
  </w:num>
  <w:num w:numId="7">
    <w:abstractNumId w:val="1"/>
  </w:num>
  <w:num w:numId="8">
    <w:abstractNumId w:val="5"/>
  </w:num>
  <w:num w:numId="9">
    <w:abstractNumId w:val="4"/>
  </w:num>
  <w:num w:numId="10">
    <w:abstractNumId w:val="11"/>
  </w:num>
  <w:num w:numId="11">
    <w:abstractNumId w:val="14"/>
  </w:num>
  <w:num w:numId="12">
    <w:abstractNumId w:val="9"/>
  </w:num>
  <w:num w:numId="13">
    <w:abstractNumId w:val="0"/>
  </w:num>
  <w:num w:numId="14">
    <w:abstractNumId w:val="13"/>
  </w:num>
  <w:num w:numId="15">
    <w:abstractNumId w:val="16"/>
  </w:num>
  <w:num w:numId="16">
    <w:abstractNumId w:val="6"/>
  </w:num>
  <w:num w:numId="17">
    <w:abstractNumId w:val="18"/>
  </w:num>
  <w:num w:numId="18">
    <w:abstractNumId w:val="1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1DA1"/>
    <w:rsid w:val="00000F68"/>
    <w:rsid w:val="000028B9"/>
    <w:rsid w:val="00006D80"/>
    <w:rsid w:val="0001649B"/>
    <w:rsid w:val="000205FB"/>
    <w:rsid w:val="00023F2F"/>
    <w:rsid w:val="00025386"/>
    <w:rsid w:val="0003118D"/>
    <w:rsid w:val="00034C10"/>
    <w:rsid w:val="00036118"/>
    <w:rsid w:val="00047CB6"/>
    <w:rsid w:val="000539D5"/>
    <w:rsid w:val="00055DAC"/>
    <w:rsid w:val="00056857"/>
    <w:rsid w:val="0005698A"/>
    <w:rsid w:val="00057C41"/>
    <w:rsid w:val="00060448"/>
    <w:rsid w:val="00067544"/>
    <w:rsid w:val="0007075E"/>
    <w:rsid w:val="00071F4A"/>
    <w:rsid w:val="00086121"/>
    <w:rsid w:val="000A783C"/>
    <w:rsid w:val="000B1666"/>
    <w:rsid w:val="000B6A6F"/>
    <w:rsid w:val="000C14F1"/>
    <w:rsid w:val="000C18FE"/>
    <w:rsid w:val="000D5569"/>
    <w:rsid w:val="000E079A"/>
    <w:rsid w:val="0011362C"/>
    <w:rsid w:val="00121F3E"/>
    <w:rsid w:val="00126880"/>
    <w:rsid w:val="00135695"/>
    <w:rsid w:val="00150EC8"/>
    <w:rsid w:val="00157D55"/>
    <w:rsid w:val="00170866"/>
    <w:rsid w:val="001A09CF"/>
    <w:rsid w:val="001B6555"/>
    <w:rsid w:val="001B6CAF"/>
    <w:rsid w:val="001D3219"/>
    <w:rsid w:val="001D5303"/>
    <w:rsid w:val="001F0E5A"/>
    <w:rsid w:val="001F1A0B"/>
    <w:rsid w:val="001F1C06"/>
    <w:rsid w:val="002131CB"/>
    <w:rsid w:val="0021731E"/>
    <w:rsid w:val="00223DC0"/>
    <w:rsid w:val="00235823"/>
    <w:rsid w:val="0024758F"/>
    <w:rsid w:val="002501F6"/>
    <w:rsid w:val="002552F4"/>
    <w:rsid w:val="002560E2"/>
    <w:rsid w:val="002613FD"/>
    <w:rsid w:val="00261CF6"/>
    <w:rsid w:val="00267EFE"/>
    <w:rsid w:val="00273175"/>
    <w:rsid w:val="00274725"/>
    <w:rsid w:val="002778B7"/>
    <w:rsid w:val="002835FC"/>
    <w:rsid w:val="00290079"/>
    <w:rsid w:val="002953C7"/>
    <w:rsid w:val="002A0FFD"/>
    <w:rsid w:val="002B169B"/>
    <w:rsid w:val="002C1842"/>
    <w:rsid w:val="002E1880"/>
    <w:rsid w:val="002F19E5"/>
    <w:rsid w:val="002F2DAE"/>
    <w:rsid w:val="003055B0"/>
    <w:rsid w:val="003109EC"/>
    <w:rsid w:val="00313B1D"/>
    <w:rsid w:val="003213E2"/>
    <w:rsid w:val="00331360"/>
    <w:rsid w:val="00333665"/>
    <w:rsid w:val="0034540B"/>
    <w:rsid w:val="003501ED"/>
    <w:rsid w:val="003521F0"/>
    <w:rsid w:val="00356805"/>
    <w:rsid w:val="0036081A"/>
    <w:rsid w:val="00364732"/>
    <w:rsid w:val="00383094"/>
    <w:rsid w:val="003907B7"/>
    <w:rsid w:val="00390D5F"/>
    <w:rsid w:val="003917E3"/>
    <w:rsid w:val="00392FF8"/>
    <w:rsid w:val="003A5384"/>
    <w:rsid w:val="003B6037"/>
    <w:rsid w:val="003C2CC1"/>
    <w:rsid w:val="003E5CDC"/>
    <w:rsid w:val="003F67B7"/>
    <w:rsid w:val="003F7B46"/>
    <w:rsid w:val="004011D1"/>
    <w:rsid w:val="004040A6"/>
    <w:rsid w:val="00422CCB"/>
    <w:rsid w:val="00424472"/>
    <w:rsid w:val="0043252E"/>
    <w:rsid w:val="004442CE"/>
    <w:rsid w:val="0047687C"/>
    <w:rsid w:val="00482956"/>
    <w:rsid w:val="00484F32"/>
    <w:rsid w:val="00486869"/>
    <w:rsid w:val="004A0CC1"/>
    <w:rsid w:val="004A26D4"/>
    <w:rsid w:val="004C1C9F"/>
    <w:rsid w:val="004C7C95"/>
    <w:rsid w:val="004E09BC"/>
    <w:rsid w:val="004E4EBE"/>
    <w:rsid w:val="004F0F82"/>
    <w:rsid w:val="004F3399"/>
    <w:rsid w:val="00511B28"/>
    <w:rsid w:val="00515B7C"/>
    <w:rsid w:val="00516190"/>
    <w:rsid w:val="00531551"/>
    <w:rsid w:val="00535EB8"/>
    <w:rsid w:val="00546896"/>
    <w:rsid w:val="00564438"/>
    <w:rsid w:val="00566E9A"/>
    <w:rsid w:val="0057133E"/>
    <w:rsid w:val="005738C0"/>
    <w:rsid w:val="00596153"/>
    <w:rsid w:val="005974F1"/>
    <w:rsid w:val="005A36CD"/>
    <w:rsid w:val="005A67D5"/>
    <w:rsid w:val="005B137E"/>
    <w:rsid w:val="005B4817"/>
    <w:rsid w:val="005C5D39"/>
    <w:rsid w:val="005C5F1E"/>
    <w:rsid w:val="005D4AF1"/>
    <w:rsid w:val="005D7881"/>
    <w:rsid w:val="005E2CC9"/>
    <w:rsid w:val="005F43DE"/>
    <w:rsid w:val="00616A88"/>
    <w:rsid w:val="00622F16"/>
    <w:rsid w:val="0063503C"/>
    <w:rsid w:val="00644AF8"/>
    <w:rsid w:val="00650F02"/>
    <w:rsid w:val="00653B97"/>
    <w:rsid w:val="00657D8E"/>
    <w:rsid w:val="00663376"/>
    <w:rsid w:val="0067214F"/>
    <w:rsid w:val="006740FF"/>
    <w:rsid w:val="006778FB"/>
    <w:rsid w:val="00687766"/>
    <w:rsid w:val="00694709"/>
    <w:rsid w:val="006A1DA1"/>
    <w:rsid w:val="006A6FA9"/>
    <w:rsid w:val="006B2169"/>
    <w:rsid w:val="006B5266"/>
    <w:rsid w:val="006C1FF8"/>
    <w:rsid w:val="006C3BDB"/>
    <w:rsid w:val="006D2F35"/>
    <w:rsid w:val="006D6756"/>
    <w:rsid w:val="006D7BBE"/>
    <w:rsid w:val="006F002B"/>
    <w:rsid w:val="006F418C"/>
    <w:rsid w:val="006F7126"/>
    <w:rsid w:val="00706036"/>
    <w:rsid w:val="007079ED"/>
    <w:rsid w:val="00711834"/>
    <w:rsid w:val="007135CD"/>
    <w:rsid w:val="007146FD"/>
    <w:rsid w:val="007225A0"/>
    <w:rsid w:val="007310DF"/>
    <w:rsid w:val="007379AF"/>
    <w:rsid w:val="0074181C"/>
    <w:rsid w:val="007453B9"/>
    <w:rsid w:val="00752427"/>
    <w:rsid w:val="0076430D"/>
    <w:rsid w:val="00770954"/>
    <w:rsid w:val="00776AF4"/>
    <w:rsid w:val="00782B8C"/>
    <w:rsid w:val="00787F0A"/>
    <w:rsid w:val="007915C8"/>
    <w:rsid w:val="00792C39"/>
    <w:rsid w:val="007A3E2A"/>
    <w:rsid w:val="007B2F87"/>
    <w:rsid w:val="007C2932"/>
    <w:rsid w:val="007D03E2"/>
    <w:rsid w:val="007D31F4"/>
    <w:rsid w:val="007D743D"/>
    <w:rsid w:val="007F2E96"/>
    <w:rsid w:val="00817B43"/>
    <w:rsid w:val="0082288B"/>
    <w:rsid w:val="0082302B"/>
    <w:rsid w:val="00824435"/>
    <w:rsid w:val="008265B7"/>
    <w:rsid w:val="00831862"/>
    <w:rsid w:val="00876DFB"/>
    <w:rsid w:val="008822DF"/>
    <w:rsid w:val="008906EA"/>
    <w:rsid w:val="008A15CF"/>
    <w:rsid w:val="008B15B0"/>
    <w:rsid w:val="008B3DB7"/>
    <w:rsid w:val="008C1889"/>
    <w:rsid w:val="008C2E0D"/>
    <w:rsid w:val="008F1351"/>
    <w:rsid w:val="008F6418"/>
    <w:rsid w:val="009018BF"/>
    <w:rsid w:val="00906532"/>
    <w:rsid w:val="00906536"/>
    <w:rsid w:val="00915F62"/>
    <w:rsid w:val="00921444"/>
    <w:rsid w:val="00932E8D"/>
    <w:rsid w:val="00940ED2"/>
    <w:rsid w:val="00947F0D"/>
    <w:rsid w:val="00955597"/>
    <w:rsid w:val="00956FC3"/>
    <w:rsid w:val="00957A0C"/>
    <w:rsid w:val="00957DF6"/>
    <w:rsid w:val="00961CD7"/>
    <w:rsid w:val="00962C13"/>
    <w:rsid w:val="009662F1"/>
    <w:rsid w:val="0097360B"/>
    <w:rsid w:val="0097765B"/>
    <w:rsid w:val="00984238"/>
    <w:rsid w:val="009849EB"/>
    <w:rsid w:val="00992BCA"/>
    <w:rsid w:val="009958B0"/>
    <w:rsid w:val="00996EF3"/>
    <w:rsid w:val="00997B5B"/>
    <w:rsid w:val="009A4CEF"/>
    <w:rsid w:val="009A765D"/>
    <w:rsid w:val="009B3B3A"/>
    <w:rsid w:val="009D19E9"/>
    <w:rsid w:val="009F12C3"/>
    <w:rsid w:val="009F7DE7"/>
    <w:rsid w:val="00A03115"/>
    <w:rsid w:val="00A07554"/>
    <w:rsid w:val="00A1346A"/>
    <w:rsid w:val="00A14891"/>
    <w:rsid w:val="00A308FF"/>
    <w:rsid w:val="00A31721"/>
    <w:rsid w:val="00A35566"/>
    <w:rsid w:val="00A36932"/>
    <w:rsid w:val="00A427C4"/>
    <w:rsid w:val="00A544CE"/>
    <w:rsid w:val="00A77EBB"/>
    <w:rsid w:val="00A9336E"/>
    <w:rsid w:val="00A963D8"/>
    <w:rsid w:val="00AA2DEF"/>
    <w:rsid w:val="00AB58A0"/>
    <w:rsid w:val="00AD0714"/>
    <w:rsid w:val="00AD0806"/>
    <w:rsid w:val="00AD484D"/>
    <w:rsid w:val="00AD5DEF"/>
    <w:rsid w:val="00AE1C64"/>
    <w:rsid w:val="00B006CD"/>
    <w:rsid w:val="00B0084A"/>
    <w:rsid w:val="00B0169C"/>
    <w:rsid w:val="00B0593D"/>
    <w:rsid w:val="00B0631D"/>
    <w:rsid w:val="00B10D19"/>
    <w:rsid w:val="00B11B13"/>
    <w:rsid w:val="00B221A6"/>
    <w:rsid w:val="00B23530"/>
    <w:rsid w:val="00B324D3"/>
    <w:rsid w:val="00B36CFC"/>
    <w:rsid w:val="00B5418E"/>
    <w:rsid w:val="00B66ADC"/>
    <w:rsid w:val="00B674EF"/>
    <w:rsid w:val="00B735ED"/>
    <w:rsid w:val="00B80BCE"/>
    <w:rsid w:val="00B83184"/>
    <w:rsid w:val="00B92378"/>
    <w:rsid w:val="00B94D3A"/>
    <w:rsid w:val="00BB148F"/>
    <w:rsid w:val="00BB30A5"/>
    <w:rsid w:val="00BC2E97"/>
    <w:rsid w:val="00BC75D1"/>
    <w:rsid w:val="00BD50CD"/>
    <w:rsid w:val="00BE5735"/>
    <w:rsid w:val="00BF16E8"/>
    <w:rsid w:val="00C06C6F"/>
    <w:rsid w:val="00C164B3"/>
    <w:rsid w:val="00C22E39"/>
    <w:rsid w:val="00C251B2"/>
    <w:rsid w:val="00C25C99"/>
    <w:rsid w:val="00C271D0"/>
    <w:rsid w:val="00C367B0"/>
    <w:rsid w:val="00C431B0"/>
    <w:rsid w:val="00C434AF"/>
    <w:rsid w:val="00C44538"/>
    <w:rsid w:val="00C47937"/>
    <w:rsid w:val="00C52314"/>
    <w:rsid w:val="00C64D37"/>
    <w:rsid w:val="00C77FB5"/>
    <w:rsid w:val="00C878D3"/>
    <w:rsid w:val="00CA2B45"/>
    <w:rsid w:val="00CB1172"/>
    <w:rsid w:val="00CC4C38"/>
    <w:rsid w:val="00CD2B92"/>
    <w:rsid w:val="00CD3162"/>
    <w:rsid w:val="00CE165F"/>
    <w:rsid w:val="00CE76A3"/>
    <w:rsid w:val="00CF3082"/>
    <w:rsid w:val="00CF792F"/>
    <w:rsid w:val="00D01DCE"/>
    <w:rsid w:val="00D02706"/>
    <w:rsid w:val="00D064B0"/>
    <w:rsid w:val="00D10FFA"/>
    <w:rsid w:val="00D24712"/>
    <w:rsid w:val="00D24AE1"/>
    <w:rsid w:val="00D34E8C"/>
    <w:rsid w:val="00D36697"/>
    <w:rsid w:val="00D4648A"/>
    <w:rsid w:val="00D53C92"/>
    <w:rsid w:val="00D545BA"/>
    <w:rsid w:val="00D61B70"/>
    <w:rsid w:val="00D66C65"/>
    <w:rsid w:val="00D80813"/>
    <w:rsid w:val="00D84262"/>
    <w:rsid w:val="00D87686"/>
    <w:rsid w:val="00D9113E"/>
    <w:rsid w:val="00DA4D9C"/>
    <w:rsid w:val="00DB3F54"/>
    <w:rsid w:val="00DC0584"/>
    <w:rsid w:val="00DC2995"/>
    <w:rsid w:val="00DD6E8E"/>
    <w:rsid w:val="00DF101C"/>
    <w:rsid w:val="00DF16CF"/>
    <w:rsid w:val="00E03473"/>
    <w:rsid w:val="00E05CD8"/>
    <w:rsid w:val="00E07947"/>
    <w:rsid w:val="00E10AC0"/>
    <w:rsid w:val="00E257F8"/>
    <w:rsid w:val="00E26571"/>
    <w:rsid w:val="00E40EFE"/>
    <w:rsid w:val="00E45DD5"/>
    <w:rsid w:val="00E630D9"/>
    <w:rsid w:val="00E67152"/>
    <w:rsid w:val="00E676D9"/>
    <w:rsid w:val="00E71298"/>
    <w:rsid w:val="00E7196A"/>
    <w:rsid w:val="00E72870"/>
    <w:rsid w:val="00E74766"/>
    <w:rsid w:val="00E7555B"/>
    <w:rsid w:val="00E86A0D"/>
    <w:rsid w:val="00EA1303"/>
    <w:rsid w:val="00EB1D05"/>
    <w:rsid w:val="00EB451F"/>
    <w:rsid w:val="00EC375E"/>
    <w:rsid w:val="00ED077E"/>
    <w:rsid w:val="00ED2320"/>
    <w:rsid w:val="00ED73B3"/>
    <w:rsid w:val="00ED7800"/>
    <w:rsid w:val="00EE23E5"/>
    <w:rsid w:val="00EE56BA"/>
    <w:rsid w:val="00EF212F"/>
    <w:rsid w:val="00EF6BD3"/>
    <w:rsid w:val="00F03171"/>
    <w:rsid w:val="00F043BA"/>
    <w:rsid w:val="00F14F6B"/>
    <w:rsid w:val="00F164F2"/>
    <w:rsid w:val="00F204C8"/>
    <w:rsid w:val="00F242F0"/>
    <w:rsid w:val="00F32494"/>
    <w:rsid w:val="00F34F95"/>
    <w:rsid w:val="00F405DE"/>
    <w:rsid w:val="00F44EA0"/>
    <w:rsid w:val="00F50146"/>
    <w:rsid w:val="00F509AB"/>
    <w:rsid w:val="00F667BA"/>
    <w:rsid w:val="00F70DC6"/>
    <w:rsid w:val="00F71340"/>
    <w:rsid w:val="00F71F81"/>
    <w:rsid w:val="00F73252"/>
    <w:rsid w:val="00F745ED"/>
    <w:rsid w:val="00F75328"/>
    <w:rsid w:val="00F80CEB"/>
    <w:rsid w:val="00F82388"/>
    <w:rsid w:val="00F96127"/>
    <w:rsid w:val="00FB73EF"/>
    <w:rsid w:val="00FC11F7"/>
    <w:rsid w:val="00FC3CF3"/>
    <w:rsid w:val="00FC48A7"/>
    <w:rsid w:val="00FC4E83"/>
    <w:rsid w:val="00FC70FD"/>
    <w:rsid w:val="00FD3010"/>
    <w:rsid w:val="00FE5662"/>
    <w:rsid w:val="00FF0EA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850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7D55"/>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173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31E"/>
  </w:style>
  <w:style w:type="character" w:styleId="PageNumber">
    <w:name w:val="page number"/>
    <w:basedOn w:val="DefaultParagraphFont"/>
    <w:uiPriority w:val="99"/>
    <w:semiHidden/>
    <w:unhideWhenUsed/>
    <w:rsid w:val="0021731E"/>
  </w:style>
  <w:style w:type="paragraph" w:styleId="ListParagraph">
    <w:name w:val="List Paragraph"/>
    <w:basedOn w:val="Normal"/>
    <w:uiPriority w:val="34"/>
    <w:qFormat/>
    <w:rsid w:val="00055DAC"/>
    <w:pPr>
      <w:ind w:left="720"/>
      <w:contextualSpacing/>
    </w:pPr>
  </w:style>
  <w:style w:type="paragraph" w:styleId="Caption">
    <w:name w:val="caption"/>
    <w:basedOn w:val="Normal"/>
    <w:next w:val="Normal"/>
    <w:uiPriority w:val="35"/>
    <w:unhideWhenUsed/>
    <w:qFormat/>
    <w:rsid w:val="0036081A"/>
    <w:pPr>
      <w:spacing w:line="240" w:lineRule="auto"/>
    </w:pPr>
    <w:rPr>
      <w:i/>
      <w:iCs/>
      <w:color w:val="1F497D" w:themeColor="text2"/>
      <w:sz w:val="18"/>
      <w:szCs w:val="18"/>
    </w:rPr>
  </w:style>
  <w:style w:type="character" w:styleId="PlaceholderText">
    <w:name w:val="Placeholder Text"/>
    <w:basedOn w:val="DefaultParagraphFont"/>
    <w:uiPriority w:val="99"/>
    <w:semiHidden/>
    <w:rsid w:val="00706036"/>
    <w:rPr>
      <w:color w:val="808080"/>
    </w:rPr>
  </w:style>
  <w:style w:type="paragraph" w:styleId="BalloonText">
    <w:name w:val="Balloon Text"/>
    <w:basedOn w:val="Normal"/>
    <w:link w:val="BalloonTextChar"/>
    <w:uiPriority w:val="99"/>
    <w:semiHidden/>
    <w:unhideWhenUsed/>
    <w:rsid w:val="006D2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F35"/>
    <w:rPr>
      <w:rFonts w:ascii="Tahoma" w:hAnsi="Tahoma" w:cs="Tahoma"/>
      <w:sz w:val="16"/>
      <w:szCs w:val="16"/>
    </w:rPr>
  </w:style>
  <w:style w:type="table" w:styleId="TableGrid">
    <w:name w:val="Table Grid"/>
    <w:basedOn w:val="TableNormal"/>
    <w:uiPriority w:val="59"/>
    <w:rsid w:val="00ED78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92BCA"/>
    <w:rPr>
      <w:color w:val="0000FF" w:themeColor="hyperlink"/>
      <w:u w:val="single"/>
    </w:rPr>
  </w:style>
  <w:style w:type="character" w:customStyle="1" w:styleId="Heading1Char">
    <w:name w:val="Heading 1 Char"/>
    <w:basedOn w:val="DefaultParagraphFont"/>
    <w:link w:val="Heading1"/>
    <w:uiPriority w:val="9"/>
    <w:rsid w:val="00157D55"/>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157D55"/>
  </w:style>
  <w:style w:type="paragraph" w:styleId="FootnoteText">
    <w:name w:val="footnote text"/>
    <w:basedOn w:val="Normal"/>
    <w:link w:val="FootnoteTextChar"/>
    <w:uiPriority w:val="99"/>
    <w:unhideWhenUsed/>
    <w:rsid w:val="00782B8C"/>
    <w:pPr>
      <w:spacing w:after="0" w:line="240" w:lineRule="auto"/>
    </w:pPr>
    <w:rPr>
      <w:sz w:val="24"/>
      <w:szCs w:val="24"/>
    </w:rPr>
  </w:style>
  <w:style w:type="character" w:customStyle="1" w:styleId="FootnoteTextChar">
    <w:name w:val="Footnote Text Char"/>
    <w:basedOn w:val="DefaultParagraphFont"/>
    <w:link w:val="FootnoteText"/>
    <w:uiPriority w:val="99"/>
    <w:rsid w:val="00782B8C"/>
    <w:rPr>
      <w:sz w:val="24"/>
      <w:szCs w:val="24"/>
    </w:rPr>
  </w:style>
  <w:style w:type="character" w:styleId="FootnoteReference">
    <w:name w:val="footnote reference"/>
    <w:basedOn w:val="DefaultParagraphFont"/>
    <w:uiPriority w:val="99"/>
    <w:unhideWhenUsed/>
    <w:rsid w:val="00782B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80925">
      <w:bodyDiv w:val="1"/>
      <w:marLeft w:val="0"/>
      <w:marRight w:val="0"/>
      <w:marTop w:val="0"/>
      <w:marBottom w:val="0"/>
      <w:divBdr>
        <w:top w:val="none" w:sz="0" w:space="0" w:color="auto"/>
        <w:left w:val="none" w:sz="0" w:space="0" w:color="auto"/>
        <w:bottom w:val="none" w:sz="0" w:space="0" w:color="auto"/>
        <w:right w:val="none" w:sz="0" w:space="0" w:color="auto"/>
      </w:divBdr>
    </w:div>
    <w:div w:id="42027797">
      <w:bodyDiv w:val="1"/>
      <w:marLeft w:val="0"/>
      <w:marRight w:val="0"/>
      <w:marTop w:val="0"/>
      <w:marBottom w:val="0"/>
      <w:divBdr>
        <w:top w:val="none" w:sz="0" w:space="0" w:color="auto"/>
        <w:left w:val="none" w:sz="0" w:space="0" w:color="auto"/>
        <w:bottom w:val="none" w:sz="0" w:space="0" w:color="auto"/>
        <w:right w:val="none" w:sz="0" w:space="0" w:color="auto"/>
      </w:divBdr>
    </w:div>
    <w:div w:id="57831043">
      <w:bodyDiv w:val="1"/>
      <w:marLeft w:val="0"/>
      <w:marRight w:val="0"/>
      <w:marTop w:val="0"/>
      <w:marBottom w:val="0"/>
      <w:divBdr>
        <w:top w:val="none" w:sz="0" w:space="0" w:color="auto"/>
        <w:left w:val="none" w:sz="0" w:space="0" w:color="auto"/>
        <w:bottom w:val="none" w:sz="0" w:space="0" w:color="auto"/>
        <w:right w:val="none" w:sz="0" w:space="0" w:color="auto"/>
      </w:divBdr>
    </w:div>
    <w:div w:id="58796348">
      <w:bodyDiv w:val="1"/>
      <w:marLeft w:val="0"/>
      <w:marRight w:val="0"/>
      <w:marTop w:val="0"/>
      <w:marBottom w:val="0"/>
      <w:divBdr>
        <w:top w:val="none" w:sz="0" w:space="0" w:color="auto"/>
        <w:left w:val="none" w:sz="0" w:space="0" w:color="auto"/>
        <w:bottom w:val="none" w:sz="0" w:space="0" w:color="auto"/>
        <w:right w:val="none" w:sz="0" w:space="0" w:color="auto"/>
      </w:divBdr>
    </w:div>
    <w:div w:id="60442728">
      <w:bodyDiv w:val="1"/>
      <w:marLeft w:val="0"/>
      <w:marRight w:val="0"/>
      <w:marTop w:val="0"/>
      <w:marBottom w:val="0"/>
      <w:divBdr>
        <w:top w:val="none" w:sz="0" w:space="0" w:color="auto"/>
        <w:left w:val="none" w:sz="0" w:space="0" w:color="auto"/>
        <w:bottom w:val="none" w:sz="0" w:space="0" w:color="auto"/>
        <w:right w:val="none" w:sz="0" w:space="0" w:color="auto"/>
      </w:divBdr>
    </w:div>
    <w:div w:id="65107917">
      <w:bodyDiv w:val="1"/>
      <w:marLeft w:val="0"/>
      <w:marRight w:val="0"/>
      <w:marTop w:val="0"/>
      <w:marBottom w:val="0"/>
      <w:divBdr>
        <w:top w:val="none" w:sz="0" w:space="0" w:color="auto"/>
        <w:left w:val="none" w:sz="0" w:space="0" w:color="auto"/>
        <w:bottom w:val="none" w:sz="0" w:space="0" w:color="auto"/>
        <w:right w:val="none" w:sz="0" w:space="0" w:color="auto"/>
      </w:divBdr>
    </w:div>
    <w:div w:id="72312755">
      <w:bodyDiv w:val="1"/>
      <w:marLeft w:val="0"/>
      <w:marRight w:val="0"/>
      <w:marTop w:val="0"/>
      <w:marBottom w:val="0"/>
      <w:divBdr>
        <w:top w:val="none" w:sz="0" w:space="0" w:color="auto"/>
        <w:left w:val="none" w:sz="0" w:space="0" w:color="auto"/>
        <w:bottom w:val="none" w:sz="0" w:space="0" w:color="auto"/>
        <w:right w:val="none" w:sz="0" w:space="0" w:color="auto"/>
      </w:divBdr>
    </w:div>
    <w:div w:id="116069917">
      <w:bodyDiv w:val="1"/>
      <w:marLeft w:val="0"/>
      <w:marRight w:val="0"/>
      <w:marTop w:val="0"/>
      <w:marBottom w:val="0"/>
      <w:divBdr>
        <w:top w:val="none" w:sz="0" w:space="0" w:color="auto"/>
        <w:left w:val="none" w:sz="0" w:space="0" w:color="auto"/>
        <w:bottom w:val="none" w:sz="0" w:space="0" w:color="auto"/>
        <w:right w:val="none" w:sz="0" w:space="0" w:color="auto"/>
      </w:divBdr>
    </w:div>
    <w:div w:id="132648105">
      <w:bodyDiv w:val="1"/>
      <w:marLeft w:val="0"/>
      <w:marRight w:val="0"/>
      <w:marTop w:val="0"/>
      <w:marBottom w:val="0"/>
      <w:divBdr>
        <w:top w:val="none" w:sz="0" w:space="0" w:color="auto"/>
        <w:left w:val="none" w:sz="0" w:space="0" w:color="auto"/>
        <w:bottom w:val="none" w:sz="0" w:space="0" w:color="auto"/>
        <w:right w:val="none" w:sz="0" w:space="0" w:color="auto"/>
      </w:divBdr>
    </w:div>
    <w:div w:id="145711207">
      <w:bodyDiv w:val="1"/>
      <w:marLeft w:val="0"/>
      <w:marRight w:val="0"/>
      <w:marTop w:val="0"/>
      <w:marBottom w:val="0"/>
      <w:divBdr>
        <w:top w:val="none" w:sz="0" w:space="0" w:color="auto"/>
        <w:left w:val="none" w:sz="0" w:space="0" w:color="auto"/>
        <w:bottom w:val="none" w:sz="0" w:space="0" w:color="auto"/>
        <w:right w:val="none" w:sz="0" w:space="0" w:color="auto"/>
      </w:divBdr>
    </w:div>
    <w:div w:id="168057735">
      <w:bodyDiv w:val="1"/>
      <w:marLeft w:val="0"/>
      <w:marRight w:val="0"/>
      <w:marTop w:val="0"/>
      <w:marBottom w:val="0"/>
      <w:divBdr>
        <w:top w:val="none" w:sz="0" w:space="0" w:color="auto"/>
        <w:left w:val="none" w:sz="0" w:space="0" w:color="auto"/>
        <w:bottom w:val="none" w:sz="0" w:space="0" w:color="auto"/>
        <w:right w:val="none" w:sz="0" w:space="0" w:color="auto"/>
      </w:divBdr>
    </w:div>
    <w:div w:id="189342766">
      <w:bodyDiv w:val="1"/>
      <w:marLeft w:val="0"/>
      <w:marRight w:val="0"/>
      <w:marTop w:val="0"/>
      <w:marBottom w:val="0"/>
      <w:divBdr>
        <w:top w:val="none" w:sz="0" w:space="0" w:color="auto"/>
        <w:left w:val="none" w:sz="0" w:space="0" w:color="auto"/>
        <w:bottom w:val="none" w:sz="0" w:space="0" w:color="auto"/>
        <w:right w:val="none" w:sz="0" w:space="0" w:color="auto"/>
      </w:divBdr>
    </w:div>
    <w:div w:id="195779516">
      <w:bodyDiv w:val="1"/>
      <w:marLeft w:val="0"/>
      <w:marRight w:val="0"/>
      <w:marTop w:val="0"/>
      <w:marBottom w:val="0"/>
      <w:divBdr>
        <w:top w:val="none" w:sz="0" w:space="0" w:color="auto"/>
        <w:left w:val="none" w:sz="0" w:space="0" w:color="auto"/>
        <w:bottom w:val="none" w:sz="0" w:space="0" w:color="auto"/>
        <w:right w:val="none" w:sz="0" w:space="0" w:color="auto"/>
      </w:divBdr>
    </w:div>
    <w:div w:id="210193780">
      <w:bodyDiv w:val="1"/>
      <w:marLeft w:val="0"/>
      <w:marRight w:val="0"/>
      <w:marTop w:val="0"/>
      <w:marBottom w:val="0"/>
      <w:divBdr>
        <w:top w:val="none" w:sz="0" w:space="0" w:color="auto"/>
        <w:left w:val="none" w:sz="0" w:space="0" w:color="auto"/>
        <w:bottom w:val="none" w:sz="0" w:space="0" w:color="auto"/>
        <w:right w:val="none" w:sz="0" w:space="0" w:color="auto"/>
      </w:divBdr>
    </w:div>
    <w:div w:id="217397468">
      <w:bodyDiv w:val="1"/>
      <w:marLeft w:val="0"/>
      <w:marRight w:val="0"/>
      <w:marTop w:val="0"/>
      <w:marBottom w:val="0"/>
      <w:divBdr>
        <w:top w:val="none" w:sz="0" w:space="0" w:color="auto"/>
        <w:left w:val="none" w:sz="0" w:space="0" w:color="auto"/>
        <w:bottom w:val="none" w:sz="0" w:space="0" w:color="auto"/>
        <w:right w:val="none" w:sz="0" w:space="0" w:color="auto"/>
      </w:divBdr>
    </w:div>
    <w:div w:id="242299666">
      <w:bodyDiv w:val="1"/>
      <w:marLeft w:val="0"/>
      <w:marRight w:val="0"/>
      <w:marTop w:val="0"/>
      <w:marBottom w:val="0"/>
      <w:divBdr>
        <w:top w:val="none" w:sz="0" w:space="0" w:color="auto"/>
        <w:left w:val="none" w:sz="0" w:space="0" w:color="auto"/>
        <w:bottom w:val="none" w:sz="0" w:space="0" w:color="auto"/>
        <w:right w:val="none" w:sz="0" w:space="0" w:color="auto"/>
      </w:divBdr>
    </w:div>
    <w:div w:id="242877162">
      <w:bodyDiv w:val="1"/>
      <w:marLeft w:val="0"/>
      <w:marRight w:val="0"/>
      <w:marTop w:val="0"/>
      <w:marBottom w:val="0"/>
      <w:divBdr>
        <w:top w:val="none" w:sz="0" w:space="0" w:color="auto"/>
        <w:left w:val="none" w:sz="0" w:space="0" w:color="auto"/>
        <w:bottom w:val="none" w:sz="0" w:space="0" w:color="auto"/>
        <w:right w:val="none" w:sz="0" w:space="0" w:color="auto"/>
      </w:divBdr>
    </w:div>
    <w:div w:id="268586231">
      <w:bodyDiv w:val="1"/>
      <w:marLeft w:val="0"/>
      <w:marRight w:val="0"/>
      <w:marTop w:val="0"/>
      <w:marBottom w:val="0"/>
      <w:divBdr>
        <w:top w:val="none" w:sz="0" w:space="0" w:color="auto"/>
        <w:left w:val="none" w:sz="0" w:space="0" w:color="auto"/>
        <w:bottom w:val="none" w:sz="0" w:space="0" w:color="auto"/>
        <w:right w:val="none" w:sz="0" w:space="0" w:color="auto"/>
      </w:divBdr>
    </w:div>
    <w:div w:id="268783614">
      <w:bodyDiv w:val="1"/>
      <w:marLeft w:val="0"/>
      <w:marRight w:val="0"/>
      <w:marTop w:val="0"/>
      <w:marBottom w:val="0"/>
      <w:divBdr>
        <w:top w:val="none" w:sz="0" w:space="0" w:color="auto"/>
        <w:left w:val="none" w:sz="0" w:space="0" w:color="auto"/>
        <w:bottom w:val="none" w:sz="0" w:space="0" w:color="auto"/>
        <w:right w:val="none" w:sz="0" w:space="0" w:color="auto"/>
      </w:divBdr>
    </w:div>
    <w:div w:id="303120115">
      <w:bodyDiv w:val="1"/>
      <w:marLeft w:val="0"/>
      <w:marRight w:val="0"/>
      <w:marTop w:val="0"/>
      <w:marBottom w:val="0"/>
      <w:divBdr>
        <w:top w:val="none" w:sz="0" w:space="0" w:color="auto"/>
        <w:left w:val="none" w:sz="0" w:space="0" w:color="auto"/>
        <w:bottom w:val="none" w:sz="0" w:space="0" w:color="auto"/>
        <w:right w:val="none" w:sz="0" w:space="0" w:color="auto"/>
      </w:divBdr>
    </w:div>
    <w:div w:id="321468051">
      <w:bodyDiv w:val="1"/>
      <w:marLeft w:val="0"/>
      <w:marRight w:val="0"/>
      <w:marTop w:val="0"/>
      <w:marBottom w:val="0"/>
      <w:divBdr>
        <w:top w:val="none" w:sz="0" w:space="0" w:color="auto"/>
        <w:left w:val="none" w:sz="0" w:space="0" w:color="auto"/>
        <w:bottom w:val="none" w:sz="0" w:space="0" w:color="auto"/>
        <w:right w:val="none" w:sz="0" w:space="0" w:color="auto"/>
      </w:divBdr>
    </w:div>
    <w:div w:id="333804430">
      <w:bodyDiv w:val="1"/>
      <w:marLeft w:val="0"/>
      <w:marRight w:val="0"/>
      <w:marTop w:val="0"/>
      <w:marBottom w:val="0"/>
      <w:divBdr>
        <w:top w:val="none" w:sz="0" w:space="0" w:color="auto"/>
        <w:left w:val="none" w:sz="0" w:space="0" w:color="auto"/>
        <w:bottom w:val="none" w:sz="0" w:space="0" w:color="auto"/>
        <w:right w:val="none" w:sz="0" w:space="0" w:color="auto"/>
      </w:divBdr>
    </w:div>
    <w:div w:id="347218348">
      <w:bodyDiv w:val="1"/>
      <w:marLeft w:val="0"/>
      <w:marRight w:val="0"/>
      <w:marTop w:val="0"/>
      <w:marBottom w:val="0"/>
      <w:divBdr>
        <w:top w:val="none" w:sz="0" w:space="0" w:color="auto"/>
        <w:left w:val="none" w:sz="0" w:space="0" w:color="auto"/>
        <w:bottom w:val="none" w:sz="0" w:space="0" w:color="auto"/>
        <w:right w:val="none" w:sz="0" w:space="0" w:color="auto"/>
      </w:divBdr>
    </w:div>
    <w:div w:id="378164783">
      <w:bodyDiv w:val="1"/>
      <w:marLeft w:val="0"/>
      <w:marRight w:val="0"/>
      <w:marTop w:val="0"/>
      <w:marBottom w:val="0"/>
      <w:divBdr>
        <w:top w:val="none" w:sz="0" w:space="0" w:color="auto"/>
        <w:left w:val="none" w:sz="0" w:space="0" w:color="auto"/>
        <w:bottom w:val="none" w:sz="0" w:space="0" w:color="auto"/>
        <w:right w:val="none" w:sz="0" w:space="0" w:color="auto"/>
      </w:divBdr>
    </w:div>
    <w:div w:id="382213675">
      <w:bodyDiv w:val="1"/>
      <w:marLeft w:val="0"/>
      <w:marRight w:val="0"/>
      <w:marTop w:val="0"/>
      <w:marBottom w:val="0"/>
      <w:divBdr>
        <w:top w:val="none" w:sz="0" w:space="0" w:color="auto"/>
        <w:left w:val="none" w:sz="0" w:space="0" w:color="auto"/>
        <w:bottom w:val="none" w:sz="0" w:space="0" w:color="auto"/>
        <w:right w:val="none" w:sz="0" w:space="0" w:color="auto"/>
      </w:divBdr>
    </w:div>
    <w:div w:id="453867113">
      <w:bodyDiv w:val="1"/>
      <w:marLeft w:val="0"/>
      <w:marRight w:val="0"/>
      <w:marTop w:val="0"/>
      <w:marBottom w:val="0"/>
      <w:divBdr>
        <w:top w:val="none" w:sz="0" w:space="0" w:color="auto"/>
        <w:left w:val="none" w:sz="0" w:space="0" w:color="auto"/>
        <w:bottom w:val="none" w:sz="0" w:space="0" w:color="auto"/>
        <w:right w:val="none" w:sz="0" w:space="0" w:color="auto"/>
      </w:divBdr>
    </w:div>
    <w:div w:id="466288759">
      <w:bodyDiv w:val="1"/>
      <w:marLeft w:val="0"/>
      <w:marRight w:val="0"/>
      <w:marTop w:val="0"/>
      <w:marBottom w:val="0"/>
      <w:divBdr>
        <w:top w:val="none" w:sz="0" w:space="0" w:color="auto"/>
        <w:left w:val="none" w:sz="0" w:space="0" w:color="auto"/>
        <w:bottom w:val="none" w:sz="0" w:space="0" w:color="auto"/>
        <w:right w:val="none" w:sz="0" w:space="0" w:color="auto"/>
      </w:divBdr>
    </w:div>
    <w:div w:id="469322444">
      <w:bodyDiv w:val="1"/>
      <w:marLeft w:val="0"/>
      <w:marRight w:val="0"/>
      <w:marTop w:val="0"/>
      <w:marBottom w:val="0"/>
      <w:divBdr>
        <w:top w:val="none" w:sz="0" w:space="0" w:color="auto"/>
        <w:left w:val="none" w:sz="0" w:space="0" w:color="auto"/>
        <w:bottom w:val="none" w:sz="0" w:space="0" w:color="auto"/>
        <w:right w:val="none" w:sz="0" w:space="0" w:color="auto"/>
      </w:divBdr>
    </w:div>
    <w:div w:id="472136813">
      <w:bodyDiv w:val="1"/>
      <w:marLeft w:val="0"/>
      <w:marRight w:val="0"/>
      <w:marTop w:val="0"/>
      <w:marBottom w:val="0"/>
      <w:divBdr>
        <w:top w:val="none" w:sz="0" w:space="0" w:color="auto"/>
        <w:left w:val="none" w:sz="0" w:space="0" w:color="auto"/>
        <w:bottom w:val="none" w:sz="0" w:space="0" w:color="auto"/>
        <w:right w:val="none" w:sz="0" w:space="0" w:color="auto"/>
      </w:divBdr>
    </w:div>
    <w:div w:id="478495540">
      <w:bodyDiv w:val="1"/>
      <w:marLeft w:val="0"/>
      <w:marRight w:val="0"/>
      <w:marTop w:val="0"/>
      <w:marBottom w:val="0"/>
      <w:divBdr>
        <w:top w:val="none" w:sz="0" w:space="0" w:color="auto"/>
        <w:left w:val="none" w:sz="0" w:space="0" w:color="auto"/>
        <w:bottom w:val="none" w:sz="0" w:space="0" w:color="auto"/>
        <w:right w:val="none" w:sz="0" w:space="0" w:color="auto"/>
      </w:divBdr>
    </w:div>
    <w:div w:id="482503251">
      <w:bodyDiv w:val="1"/>
      <w:marLeft w:val="0"/>
      <w:marRight w:val="0"/>
      <w:marTop w:val="0"/>
      <w:marBottom w:val="0"/>
      <w:divBdr>
        <w:top w:val="none" w:sz="0" w:space="0" w:color="auto"/>
        <w:left w:val="none" w:sz="0" w:space="0" w:color="auto"/>
        <w:bottom w:val="none" w:sz="0" w:space="0" w:color="auto"/>
        <w:right w:val="none" w:sz="0" w:space="0" w:color="auto"/>
      </w:divBdr>
    </w:div>
    <w:div w:id="487286112">
      <w:bodyDiv w:val="1"/>
      <w:marLeft w:val="0"/>
      <w:marRight w:val="0"/>
      <w:marTop w:val="0"/>
      <w:marBottom w:val="0"/>
      <w:divBdr>
        <w:top w:val="none" w:sz="0" w:space="0" w:color="auto"/>
        <w:left w:val="none" w:sz="0" w:space="0" w:color="auto"/>
        <w:bottom w:val="none" w:sz="0" w:space="0" w:color="auto"/>
        <w:right w:val="none" w:sz="0" w:space="0" w:color="auto"/>
      </w:divBdr>
    </w:div>
    <w:div w:id="499471552">
      <w:bodyDiv w:val="1"/>
      <w:marLeft w:val="0"/>
      <w:marRight w:val="0"/>
      <w:marTop w:val="0"/>
      <w:marBottom w:val="0"/>
      <w:divBdr>
        <w:top w:val="none" w:sz="0" w:space="0" w:color="auto"/>
        <w:left w:val="none" w:sz="0" w:space="0" w:color="auto"/>
        <w:bottom w:val="none" w:sz="0" w:space="0" w:color="auto"/>
        <w:right w:val="none" w:sz="0" w:space="0" w:color="auto"/>
      </w:divBdr>
    </w:div>
    <w:div w:id="511379338">
      <w:bodyDiv w:val="1"/>
      <w:marLeft w:val="0"/>
      <w:marRight w:val="0"/>
      <w:marTop w:val="0"/>
      <w:marBottom w:val="0"/>
      <w:divBdr>
        <w:top w:val="none" w:sz="0" w:space="0" w:color="auto"/>
        <w:left w:val="none" w:sz="0" w:space="0" w:color="auto"/>
        <w:bottom w:val="none" w:sz="0" w:space="0" w:color="auto"/>
        <w:right w:val="none" w:sz="0" w:space="0" w:color="auto"/>
      </w:divBdr>
    </w:div>
    <w:div w:id="515267056">
      <w:bodyDiv w:val="1"/>
      <w:marLeft w:val="0"/>
      <w:marRight w:val="0"/>
      <w:marTop w:val="0"/>
      <w:marBottom w:val="0"/>
      <w:divBdr>
        <w:top w:val="none" w:sz="0" w:space="0" w:color="auto"/>
        <w:left w:val="none" w:sz="0" w:space="0" w:color="auto"/>
        <w:bottom w:val="none" w:sz="0" w:space="0" w:color="auto"/>
        <w:right w:val="none" w:sz="0" w:space="0" w:color="auto"/>
      </w:divBdr>
    </w:div>
    <w:div w:id="517623489">
      <w:bodyDiv w:val="1"/>
      <w:marLeft w:val="0"/>
      <w:marRight w:val="0"/>
      <w:marTop w:val="0"/>
      <w:marBottom w:val="0"/>
      <w:divBdr>
        <w:top w:val="none" w:sz="0" w:space="0" w:color="auto"/>
        <w:left w:val="none" w:sz="0" w:space="0" w:color="auto"/>
        <w:bottom w:val="none" w:sz="0" w:space="0" w:color="auto"/>
        <w:right w:val="none" w:sz="0" w:space="0" w:color="auto"/>
      </w:divBdr>
    </w:div>
    <w:div w:id="552231236">
      <w:bodyDiv w:val="1"/>
      <w:marLeft w:val="0"/>
      <w:marRight w:val="0"/>
      <w:marTop w:val="0"/>
      <w:marBottom w:val="0"/>
      <w:divBdr>
        <w:top w:val="none" w:sz="0" w:space="0" w:color="auto"/>
        <w:left w:val="none" w:sz="0" w:space="0" w:color="auto"/>
        <w:bottom w:val="none" w:sz="0" w:space="0" w:color="auto"/>
        <w:right w:val="none" w:sz="0" w:space="0" w:color="auto"/>
      </w:divBdr>
    </w:div>
    <w:div w:id="555313204">
      <w:bodyDiv w:val="1"/>
      <w:marLeft w:val="0"/>
      <w:marRight w:val="0"/>
      <w:marTop w:val="0"/>
      <w:marBottom w:val="0"/>
      <w:divBdr>
        <w:top w:val="none" w:sz="0" w:space="0" w:color="auto"/>
        <w:left w:val="none" w:sz="0" w:space="0" w:color="auto"/>
        <w:bottom w:val="none" w:sz="0" w:space="0" w:color="auto"/>
        <w:right w:val="none" w:sz="0" w:space="0" w:color="auto"/>
      </w:divBdr>
    </w:div>
    <w:div w:id="556939586">
      <w:bodyDiv w:val="1"/>
      <w:marLeft w:val="0"/>
      <w:marRight w:val="0"/>
      <w:marTop w:val="0"/>
      <w:marBottom w:val="0"/>
      <w:divBdr>
        <w:top w:val="none" w:sz="0" w:space="0" w:color="auto"/>
        <w:left w:val="none" w:sz="0" w:space="0" w:color="auto"/>
        <w:bottom w:val="none" w:sz="0" w:space="0" w:color="auto"/>
        <w:right w:val="none" w:sz="0" w:space="0" w:color="auto"/>
      </w:divBdr>
    </w:div>
    <w:div w:id="568152726">
      <w:bodyDiv w:val="1"/>
      <w:marLeft w:val="0"/>
      <w:marRight w:val="0"/>
      <w:marTop w:val="0"/>
      <w:marBottom w:val="0"/>
      <w:divBdr>
        <w:top w:val="none" w:sz="0" w:space="0" w:color="auto"/>
        <w:left w:val="none" w:sz="0" w:space="0" w:color="auto"/>
        <w:bottom w:val="none" w:sz="0" w:space="0" w:color="auto"/>
        <w:right w:val="none" w:sz="0" w:space="0" w:color="auto"/>
      </w:divBdr>
    </w:div>
    <w:div w:id="576481141">
      <w:bodyDiv w:val="1"/>
      <w:marLeft w:val="0"/>
      <w:marRight w:val="0"/>
      <w:marTop w:val="0"/>
      <w:marBottom w:val="0"/>
      <w:divBdr>
        <w:top w:val="none" w:sz="0" w:space="0" w:color="auto"/>
        <w:left w:val="none" w:sz="0" w:space="0" w:color="auto"/>
        <w:bottom w:val="none" w:sz="0" w:space="0" w:color="auto"/>
        <w:right w:val="none" w:sz="0" w:space="0" w:color="auto"/>
      </w:divBdr>
    </w:div>
    <w:div w:id="579338369">
      <w:bodyDiv w:val="1"/>
      <w:marLeft w:val="0"/>
      <w:marRight w:val="0"/>
      <w:marTop w:val="0"/>
      <w:marBottom w:val="0"/>
      <w:divBdr>
        <w:top w:val="none" w:sz="0" w:space="0" w:color="auto"/>
        <w:left w:val="none" w:sz="0" w:space="0" w:color="auto"/>
        <w:bottom w:val="none" w:sz="0" w:space="0" w:color="auto"/>
        <w:right w:val="none" w:sz="0" w:space="0" w:color="auto"/>
      </w:divBdr>
    </w:div>
    <w:div w:id="588464312">
      <w:bodyDiv w:val="1"/>
      <w:marLeft w:val="0"/>
      <w:marRight w:val="0"/>
      <w:marTop w:val="0"/>
      <w:marBottom w:val="0"/>
      <w:divBdr>
        <w:top w:val="none" w:sz="0" w:space="0" w:color="auto"/>
        <w:left w:val="none" w:sz="0" w:space="0" w:color="auto"/>
        <w:bottom w:val="none" w:sz="0" w:space="0" w:color="auto"/>
        <w:right w:val="none" w:sz="0" w:space="0" w:color="auto"/>
      </w:divBdr>
    </w:div>
    <w:div w:id="609043596">
      <w:bodyDiv w:val="1"/>
      <w:marLeft w:val="0"/>
      <w:marRight w:val="0"/>
      <w:marTop w:val="0"/>
      <w:marBottom w:val="0"/>
      <w:divBdr>
        <w:top w:val="none" w:sz="0" w:space="0" w:color="auto"/>
        <w:left w:val="none" w:sz="0" w:space="0" w:color="auto"/>
        <w:bottom w:val="none" w:sz="0" w:space="0" w:color="auto"/>
        <w:right w:val="none" w:sz="0" w:space="0" w:color="auto"/>
      </w:divBdr>
    </w:div>
    <w:div w:id="623077929">
      <w:bodyDiv w:val="1"/>
      <w:marLeft w:val="0"/>
      <w:marRight w:val="0"/>
      <w:marTop w:val="0"/>
      <w:marBottom w:val="0"/>
      <w:divBdr>
        <w:top w:val="none" w:sz="0" w:space="0" w:color="auto"/>
        <w:left w:val="none" w:sz="0" w:space="0" w:color="auto"/>
        <w:bottom w:val="none" w:sz="0" w:space="0" w:color="auto"/>
        <w:right w:val="none" w:sz="0" w:space="0" w:color="auto"/>
      </w:divBdr>
    </w:div>
    <w:div w:id="624236952">
      <w:bodyDiv w:val="1"/>
      <w:marLeft w:val="0"/>
      <w:marRight w:val="0"/>
      <w:marTop w:val="0"/>
      <w:marBottom w:val="0"/>
      <w:divBdr>
        <w:top w:val="none" w:sz="0" w:space="0" w:color="auto"/>
        <w:left w:val="none" w:sz="0" w:space="0" w:color="auto"/>
        <w:bottom w:val="none" w:sz="0" w:space="0" w:color="auto"/>
        <w:right w:val="none" w:sz="0" w:space="0" w:color="auto"/>
      </w:divBdr>
    </w:div>
    <w:div w:id="628166603">
      <w:bodyDiv w:val="1"/>
      <w:marLeft w:val="0"/>
      <w:marRight w:val="0"/>
      <w:marTop w:val="0"/>
      <w:marBottom w:val="0"/>
      <w:divBdr>
        <w:top w:val="none" w:sz="0" w:space="0" w:color="auto"/>
        <w:left w:val="none" w:sz="0" w:space="0" w:color="auto"/>
        <w:bottom w:val="none" w:sz="0" w:space="0" w:color="auto"/>
        <w:right w:val="none" w:sz="0" w:space="0" w:color="auto"/>
      </w:divBdr>
    </w:div>
    <w:div w:id="640308948">
      <w:bodyDiv w:val="1"/>
      <w:marLeft w:val="0"/>
      <w:marRight w:val="0"/>
      <w:marTop w:val="0"/>
      <w:marBottom w:val="0"/>
      <w:divBdr>
        <w:top w:val="none" w:sz="0" w:space="0" w:color="auto"/>
        <w:left w:val="none" w:sz="0" w:space="0" w:color="auto"/>
        <w:bottom w:val="none" w:sz="0" w:space="0" w:color="auto"/>
        <w:right w:val="none" w:sz="0" w:space="0" w:color="auto"/>
      </w:divBdr>
    </w:div>
    <w:div w:id="641231567">
      <w:bodyDiv w:val="1"/>
      <w:marLeft w:val="0"/>
      <w:marRight w:val="0"/>
      <w:marTop w:val="0"/>
      <w:marBottom w:val="0"/>
      <w:divBdr>
        <w:top w:val="none" w:sz="0" w:space="0" w:color="auto"/>
        <w:left w:val="none" w:sz="0" w:space="0" w:color="auto"/>
        <w:bottom w:val="none" w:sz="0" w:space="0" w:color="auto"/>
        <w:right w:val="none" w:sz="0" w:space="0" w:color="auto"/>
      </w:divBdr>
    </w:div>
    <w:div w:id="660541248">
      <w:bodyDiv w:val="1"/>
      <w:marLeft w:val="0"/>
      <w:marRight w:val="0"/>
      <w:marTop w:val="0"/>
      <w:marBottom w:val="0"/>
      <w:divBdr>
        <w:top w:val="none" w:sz="0" w:space="0" w:color="auto"/>
        <w:left w:val="none" w:sz="0" w:space="0" w:color="auto"/>
        <w:bottom w:val="none" w:sz="0" w:space="0" w:color="auto"/>
        <w:right w:val="none" w:sz="0" w:space="0" w:color="auto"/>
      </w:divBdr>
    </w:div>
    <w:div w:id="683634934">
      <w:bodyDiv w:val="1"/>
      <w:marLeft w:val="0"/>
      <w:marRight w:val="0"/>
      <w:marTop w:val="0"/>
      <w:marBottom w:val="0"/>
      <w:divBdr>
        <w:top w:val="none" w:sz="0" w:space="0" w:color="auto"/>
        <w:left w:val="none" w:sz="0" w:space="0" w:color="auto"/>
        <w:bottom w:val="none" w:sz="0" w:space="0" w:color="auto"/>
        <w:right w:val="none" w:sz="0" w:space="0" w:color="auto"/>
      </w:divBdr>
    </w:div>
    <w:div w:id="726149704">
      <w:bodyDiv w:val="1"/>
      <w:marLeft w:val="0"/>
      <w:marRight w:val="0"/>
      <w:marTop w:val="0"/>
      <w:marBottom w:val="0"/>
      <w:divBdr>
        <w:top w:val="none" w:sz="0" w:space="0" w:color="auto"/>
        <w:left w:val="none" w:sz="0" w:space="0" w:color="auto"/>
        <w:bottom w:val="none" w:sz="0" w:space="0" w:color="auto"/>
        <w:right w:val="none" w:sz="0" w:space="0" w:color="auto"/>
      </w:divBdr>
    </w:div>
    <w:div w:id="729113608">
      <w:bodyDiv w:val="1"/>
      <w:marLeft w:val="0"/>
      <w:marRight w:val="0"/>
      <w:marTop w:val="0"/>
      <w:marBottom w:val="0"/>
      <w:divBdr>
        <w:top w:val="none" w:sz="0" w:space="0" w:color="auto"/>
        <w:left w:val="none" w:sz="0" w:space="0" w:color="auto"/>
        <w:bottom w:val="none" w:sz="0" w:space="0" w:color="auto"/>
        <w:right w:val="none" w:sz="0" w:space="0" w:color="auto"/>
      </w:divBdr>
    </w:div>
    <w:div w:id="747461142">
      <w:bodyDiv w:val="1"/>
      <w:marLeft w:val="0"/>
      <w:marRight w:val="0"/>
      <w:marTop w:val="0"/>
      <w:marBottom w:val="0"/>
      <w:divBdr>
        <w:top w:val="none" w:sz="0" w:space="0" w:color="auto"/>
        <w:left w:val="none" w:sz="0" w:space="0" w:color="auto"/>
        <w:bottom w:val="none" w:sz="0" w:space="0" w:color="auto"/>
        <w:right w:val="none" w:sz="0" w:space="0" w:color="auto"/>
      </w:divBdr>
    </w:div>
    <w:div w:id="754594440">
      <w:bodyDiv w:val="1"/>
      <w:marLeft w:val="0"/>
      <w:marRight w:val="0"/>
      <w:marTop w:val="0"/>
      <w:marBottom w:val="0"/>
      <w:divBdr>
        <w:top w:val="none" w:sz="0" w:space="0" w:color="auto"/>
        <w:left w:val="none" w:sz="0" w:space="0" w:color="auto"/>
        <w:bottom w:val="none" w:sz="0" w:space="0" w:color="auto"/>
        <w:right w:val="none" w:sz="0" w:space="0" w:color="auto"/>
      </w:divBdr>
    </w:div>
    <w:div w:id="755637408">
      <w:bodyDiv w:val="1"/>
      <w:marLeft w:val="0"/>
      <w:marRight w:val="0"/>
      <w:marTop w:val="0"/>
      <w:marBottom w:val="0"/>
      <w:divBdr>
        <w:top w:val="none" w:sz="0" w:space="0" w:color="auto"/>
        <w:left w:val="none" w:sz="0" w:space="0" w:color="auto"/>
        <w:bottom w:val="none" w:sz="0" w:space="0" w:color="auto"/>
        <w:right w:val="none" w:sz="0" w:space="0" w:color="auto"/>
      </w:divBdr>
    </w:div>
    <w:div w:id="765076843">
      <w:bodyDiv w:val="1"/>
      <w:marLeft w:val="0"/>
      <w:marRight w:val="0"/>
      <w:marTop w:val="0"/>
      <w:marBottom w:val="0"/>
      <w:divBdr>
        <w:top w:val="none" w:sz="0" w:space="0" w:color="auto"/>
        <w:left w:val="none" w:sz="0" w:space="0" w:color="auto"/>
        <w:bottom w:val="none" w:sz="0" w:space="0" w:color="auto"/>
        <w:right w:val="none" w:sz="0" w:space="0" w:color="auto"/>
      </w:divBdr>
    </w:div>
    <w:div w:id="766540617">
      <w:bodyDiv w:val="1"/>
      <w:marLeft w:val="0"/>
      <w:marRight w:val="0"/>
      <w:marTop w:val="0"/>
      <w:marBottom w:val="0"/>
      <w:divBdr>
        <w:top w:val="none" w:sz="0" w:space="0" w:color="auto"/>
        <w:left w:val="none" w:sz="0" w:space="0" w:color="auto"/>
        <w:bottom w:val="none" w:sz="0" w:space="0" w:color="auto"/>
        <w:right w:val="none" w:sz="0" w:space="0" w:color="auto"/>
      </w:divBdr>
    </w:div>
    <w:div w:id="817067290">
      <w:bodyDiv w:val="1"/>
      <w:marLeft w:val="0"/>
      <w:marRight w:val="0"/>
      <w:marTop w:val="0"/>
      <w:marBottom w:val="0"/>
      <w:divBdr>
        <w:top w:val="none" w:sz="0" w:space="0" w:color="auto"/>
        <w:left w:val="none" w:sz="0" w:space="0" w:color="auto"/>
        <w:bottom w:val="none" w:sz="0" w:space="0" w:color="auto"/>
        <w:right w:val="none" w:sz="0" w:space="0" w:color="auto"/>
      </w:divBdr>
    </w:div>
    <w:div w:id="818226936">
      <w:bodyDiv w:val="1"/>
      <w:marLeft w:val="0"/>
      <w:marRight w:val="0"/>
      <w:marTop w:val="0"/>
      <w:marBottom w:val="0"/>
      <w:divBdr>
        <w:top w:val="none" w:sz="0" w:space="0" w:color="auto"/>
        <w:left w:val="none" w:sz="0" w:space="0" w:color="auto"/>
        <w:bottom w:val="none" w:sz="0" w:space="0" w:color="auto"/>
        <w:right w:val="none" w:sz="0" w:space="0" w:color="auto"/>
      </w:divBdr>
    </w:div>
    <w:div w:id="838816430">
      <w:bodyDiv w:val="1"/>
      <w:marLeft w:val="0"/>
      <w:marRight w:val="0"/>
      <w:marTop w:val="0"/>
      <w:marBottom w:val="0"/>
      <w:divBdr>
        <w:top w:val="none" w:sz="0" w:space="0" w:color="auto"/>
        <w:left w:val="none" w:sz="0" w:space="0" w:color="auto"/>
        <w:bottom w:val="none" w:sz="0" w:space="0" w:color="auto"/>
        <w:right w:val="none" w:sz="0" w:space="0" w:color="auto"/>
      </w:divBdr>
    </w:div>
    <w:div w:id="858008848">
      <w:bodyDiv w:val="1"/>
      <w:marLeft w:val="0"/>
      <w:marRight w:val="0"/>
      <w:marTop w:val="0"/>
      <w:marBottom w:val="0"/>
      <w:divBdr>
        <w:top w:val="none" w:sz="0" w:space="0" w:color="auto"/>
        <w:left w:val="none" w:sz="0" w:space="0" w:color="auto"/>
        <w:bottom w:val="none" w:sz="0" w:space="0" w:color="auto"/>
        <w:right w:val="none" w:sz="0" w:space="0" w:color="auto"/>
      </w:divBdr>
    </w:div>
    <w:div w:id="882450525">
      <w:bodyDiv w:val="1"/>
      <w:marLeft w:val="0"/>
      <w:marRight w:val="0"/>
      <w:marTop w:val="0"/>
      <w:marBottom w:val="0"/>
      <w:divBdr>
        <w:top w:val="none" w:sz="0" w:space="0" w:color="auto"/>
        <w:left w:val="none" w:sz="0" w:space="0" w:color="auto"/>
        <w:bottom w:val="none" w:sz="0" w:space="0" w:color="auto"/>
        <w:right w:val="none" w:sz="0" w:space="0" w:color="auto"/>
      </w:divBdr>
    </w:div>
    <w:div w:id="897057949">
      <w:bodyDiv w:val="1"/>
      <w:marLeft w:val="0"/>
      <w:marRight w:val="0"/>
      <w:marTop w:val="0"/>
      <w:marBottom w:val="0"/>
      <w:divBdr>
        <w:top w:val="none" w:sz="0" w:space="0" w:color="auto"/>
        <w:left w:val="none" w:sz="0" w:space="0" w:color="auto"/>
        <w:bottom w:val="none" w:sz="0" w:space="0" w:color="auto"/>
        <w:right w:val="none" w:sz="0" w:space="0" w:color="auto"/>
      </w:divBdr>
    </w:div>
    <w:div w:id="899244239">
      <w:bodyDiv w:val="1"/>
      <w:marLeft w:val="0"/>
      <w:marRight w:val="0"/>
      <w:marTop w:val="0"/>
      <w:marBottom w:val="0"/>
      <w:divBdr>
        <w:top w:val="none" w:sz="0" w:space="0" w:color="auto"/>
        <w:left w:val="none" w:sz="0" w:space="0" w:color="auto"/>
        <w:bottom w:val="none" w:sz="0" w:space="0" w:color="auto"/>
        <w:right w:val="none" w:sz="0" w:space="0" w:color="auto"/>
      </w:divBdr>
    </w:div>
    <w:div w:id="900487181">
      <w:bodyDiv w:val="1"/>
      <w:marLeft w:val="0"/>
      <w:marRight w:val="0"/>
      <w:marTop w:val="0"/>
      <w:marBottom w:val="0"/>
      <w:divBdr>
        <w:top w:val="none" w:sz="0" w:space="0" w:color="auto"/>
        <w:left w:val="none" w:sz="0" w:space="0" w:color="auto"/>
        <w:bottom w:val="none" w:sz="0" w:space="0" w:color="auto"/>
        <w:right w:val="none" w:sz="0" w:space="0" w:color="auto"/>
      </w:divBdr>
    </w:div>
    <w:div w:id="905381574">
      <w:bodyDiv w:val="1"/>
      <w:marLeft w:val="0"/>
      <w:marRight w:val="0"/>
      <w:marTop w:val="0"/>
      <w:marBottom w:val="0"/>
      <w:divBdr>
        <w:top w:val="none" w:sz="0" w:space="0" w:color="auto"/>
        <w:left w:val="none" w:sz="0" w:space="0" w:color="auto"/>
        <w:bottom w:val="none" w:sz="0" w:space="0" w:color="auto"/>
        <w:right w:val="none" w:sz="0" w:space="0" w:color="auto"/>
      </w:divBdr>
    </w:div>
    <w:div w:id="911743186">
      <w:bodyDiv w:val="1"/>
      <w:marLeft w:val="0"/>
      <w:marRight w:val="0"/>
      <w:marTop w:val="0"/>
      <w:marBottom w:val="0"/>
      <w:divBdr>
        <w:top w:val="none" w:sz="0" w:space="0" w:color="auto"/>
        <w:left w:val="none" w:sz="0" w:space="0" w:color="auto"/>
        <w:bottom w:val="none" w:sz="0" w:space="0" w:color="auto"/>
        <w:right w:val="none" w:sz="0" w:space="0" w:color="auto"/>
      </w:divBdr>
    </w:div>
    <w:div w:id="912861261">
      <w:bodyDiv w:val="1"/>
      <w:marLeft w:val="0"/>
      <w:marRight w:val="0"/>
      <w:marTop w:val="0"/>
      <w:marBottom w:val="0"/>
      <w:divBdr>
        <w:top w:val="none" w:sz="0" w:space="0" w:color="auto"/>
        <w:left w:val="none" w:sz="0" w:space="0" w:color="auto"/>
        <w:bottom w:val="none" w:sz="0" w:space="0" w:color="auto"/>
        <w:right w:val="none" w:sz="0" w:space="0" w:color="auto"/>
      </w:divBdr>
    </w:div>
    <w:div w:id="946082031">
      <w:bodyDiv w:val="1"/>
      <w:marLeft w:val="0"/>
      <w:marRight w:val="0"/>
      <w:marTop w:val="0"/>
      <w:marBottom w:val="0"/>
      <w:divBdr>
        <w:top w:val="none" w:sz="0" w:space="0" w:color="auto"/>
        <w:left w:val="none" w:sz="0" w:space="0" w:color="auto"/>
        <w:bottom w:val="none" w:sz="0" w:space="0" w:color="auto"/>
        <w:right w:val="none" w:sz="0" w:space="0" w:color="auto"/>
      </w:divBdr>
    </w:div>
    <w:div w:id="946624056">
      <w:bodyDiv w:val="1"/>
      <w:marLeft w:val="0"/>
      <w:marRight w:val="0"/>
      <w:marTop w:val="0"/>
      <w:marBottom w:val="0"/>
      <w:divBdr>
        <w:top w:val="none" w:sz="0" w:space="0" w:color="auto"/>
        <w:left w:val="none" w:sz="0" w:space="0" w:color="auto"/>
        <w:bottom w:val="none" w:sz="0" w:space="0" w:color="auto"/>
        <w:right w:val="none" w:sz="0" w:space="0" w:color="auto"/>
      </w:divBdr>
    </w:div>
    <w:div w:id="950357874">
      <w:bodyDiv w:val="1"/>
      <w:marLeft w:val="0"/>
      <w:marRight w:val="0"/>
      <w:marTop w:val="0"/>
      <w:marBottom w:val="0"/>
      <w:divBdr>
        <w:top w:val="none" w:sz="0" w:space="0" w:color="auto"/>
        <w:left w:val="none" w:sz="0" w:space="0" w:color="auto"/>
        <w:bottom w:val="none" w:sz="0" w:space="0" w:color="auto"/>
        <w:right w:val="none" w:sz="0" w:space="0" w:color="auto"/>
      </w:divBdr>
    </w:div>
    <w:div w:id="981806974">
      <w:bodyDiv w:val="1"/>
      <w:marLeft w:val="0"/>
      <w:marRight w:val="0"/>
      <w:marTop w:val="0"/>
      <w:marBottom w:val="0"/>
      <w:divBdr>
        <w:top w:val="none" w:sz="0" w:space="0" w:color="auto"/>
        <w:left w:val="none" w:sz="0" w:space="0" w:color="auto"/>
        <w:bottom w:val="none" w:sz="0" w:space="0" w:color="auto"/>
        <w:right w:val="none" w:sz="0" w:space="0" w:color="auto"/>
      </w:divBdr>
    </w:div>
    <w:div w:id="983775053">
      <w:bodyDiv w:val="1"/>
      <w:marLeft w:val="0"/>
      <w:marRight w:val="0"/>
      <w:marTop w:val="0"/>
      <w:marBottom w:val="0"/>
      <w:divBdr>
        <w:top w:val="none" w:sz="0" w:space="0" w:color="auto"/>
        <w:left w:val="none" w:sz="0" w:space="0" w:color="auto"/>
        <w:bottom w:val="none" w:sz="0" w:space="0" w:color="auto"/>
        <w:right w:val="none" w:sz="0" w:space="0" w:color="auto"/>
      </w:divBdr>
    </w:div>
    <w:div w:id="991444570">
      <w:bodyDiv w:val="1"/>
      <w:marLeft w:val="0"/>
      <w:marRight w:val="0"/>
      <w:marTop w:val="0"/>
      <w:marBottom w:val="0"/>
      <w:divBdr>
        <w:top w:val="none" w:sz="0" w:space="0" w:color="auto"/>
        <w:left w:val="none" w:sz="0" w:space="0" w:color="auto"/>
        <w:bottom w:val="none" w:sz="0" w:space="0" w:color="auto"/>
        <w:right w:val="none" w:sz="0" w:space="0" w:color="auto"/>
      </w:divBdr>
    </w:div>
    <w:div w:id="992492372">
      <w:bodyDiv w:val="1"/>
      <w:marLeft w:val="0"/>
      <w:marRight w:val="0"/>
      <w:marTop w:val="0"/>
      <w:marBottom w:val="0"/>
      <w:divBdr>
        <w:top w:val="none" w:sz="0" w:space="0" w:color="auto"/>
        <w:left w:val="none" w:sz="0" w:space="0" w:color="auto"/>
        <w:bottom w:val="none" w:sz="0" w:space="0" w:color="auto"/>
        <w:right w:val="none" w:sz="0" w:space="0" w:color="auto"/>
      </w:divBdr>
    </w:div>
    <w:div w:id="996886505">
      <w:bodyDiv w:val="1"/>
      <w:marLeft w:val="0"/>
      <w:marRight w:val="0"/>
      <w:marTop w:val="0"/>
      <w:marBottom w:val="0"/>
      <w:divBdr>
        <w:top w:val="none" w:sz="0" w:space="0" w:color="auto"/>
        <w:left w:val="none" w:sz="0" w:space="0" w:color="auto"/>
        <w:bottom w:val="none" w:sz="0" w:space="0" w:color="auto"/>
        <w:right w:val="none" w:sz="0" w:space="0" w:color="auto"/>
      </w:divBdr>
    </w:div>
    <w:div w:id="1010982378">
      <w:bodyDiv w:val="1"/>
      <w:marLeft w:val="0"/>
      <w:marRight w:val="0"/>
      <w:marTop w:val="0"/>
      <w:marBottom w:val="0"/>
      <w:divBdr>
        <w:top w:val="none" w:sz="0" w:space="0" w:color="auto"/>
        <w:left w:val="none" w:sz="0" w:space="0" w:color="auto"/>
        <w:bottom w:val="none" w:sz="0" w:space="0" w:color="auto"/>
        <w:right w:val="none" w:sz="0" w:space="0" w:color="auto"/>
      </w:divBdr>
    </w:div>
    <w:div w:id="1044602030">
      <w:bodyDiv w:val="1"/>
      <w:marLeft w:val="0"/>
      <w:marRight w:val="0"/>
      <w:marTop w:val="0"/>
      <w:marBottom w:val="0"/>
      <w:divBdr>
        <w:top w:val="none" w:sz="0" w:space="0" w:color="auto"/>
        <w:left w:val="none" w:sz="0" w:space="0" w:color="auto"/>
        <w:bottom w:val="none" w:sz="0" w:space="0" w:color="auto"/>
        <w:right w:val="none" w:sz="0" w:space="0" w:color="auto"/>
      </w:divBdr>
    </w:div>
    <w:div w:id="1046222932">
      <w:bodyDiv w:val="1"/>
      <w:marLeft w:val="0"/>
      <w:marRight w:val="0"/>
      <w:marTop w:val="0"/>
      <w:marBottom w:val="0"/>
      <w:divBdr>
        <w:top w:val="none" w:sz="0" w:space="0" w:color="auto"/>
        <w:left w:val="none" w:sz="0" w:space="0" w:color="auto"/>
        <w:bottom w:val="none" w:sz="0" w:space="0" w:color="auto"/>
        <w:right w:val="none" w:sz="0" w:space="0" w:color="auto"/>
      </w:divBdr>
    </w:div>
    <w:div w:id="1055003717">
      <w:bodyDiv w:val="1"/>
      <w:marLeft w:val="0"/>
      <w:marRight w:val="0"/>
      <w:marTop w:val="0"/>
      <w:marBottom w:val="0"/>
      <w:divBdr>
        <w:top w:val="none" w:sz="0" w:space="0" w:color="auto"/>
        <w:left w:val="none" w:sz="0" w:space="0" w:color="auto"/>
        <w:bottom w:val="none" w:sz="0" w:space="0" w:color="auto"/>
        <w:right w:val="none" w:sz="0" w:space="0" w:color="auto"/>
      </w:divBdr>
    </w:div>
    <w:div w:id="1091244275">
      <w:bodyDiv w:val="1"/>
      <w:marLeft w:val="0"/>
      <w:marRight w:val="0"/>
      <w:marTop w:val="0"/>
      <w:marBottom w:val="0"/>
      <w:divBdr>
        <w:top w:val="none" w:sz="0" w:space="0" w:color="auto"/>
        <w:left w:val="none" w:sz="0" w:space="0" w:color="auto"/>
        <w:bottom w:val="none" w:sz="0" w:space="0" w:color="auto"/>
        <w:right w:val="none" w:sz="0" w:space="0" w:color="auto"/>
      </w:divBdr>
    </w:div>
    <w:div w:id="1096559804">
      <w:bodyDiv w:val="1"/>
      <w:marLeft w:val="0"/>
      <w:marRight w:val="0"/>
      <w:marTop w:val="0"/>
      <w:marBottom w:val="0"/>
      <w:divBdr>
        <w:top w:val="none" w:sz="0" w:space="0" w:color="auto"/>
        <w:left w:val="none" w:sz="0" w:space="0" w:color="auto"/>
        <w:bottom w:val="none" w:sz="0" w:space="0" w:color="auto"/>
        <w:right w:val="none" w:sz="0" w:space="0" w:color="auto"/>
      </w:divBdr>
    </w:div>
    <w:div w:id="1105031202">
      <w:bodyDiv w:val="1"/>
      <w:marLeft w:val="0"/>
      <w:marRight w:val="0"/>
      <w:marTop w:val="0"/>
      <w:marBottom w:val="0"/>
      <w:divBdr>
        <w:top w:val="none" w:sz="0" w:space="0" w:color="auto"/>
        <w:left w:val="none" w:sz="0" w:space="0" w:color="auto"/>
        <w:bottom w:val="none" w:sz="0" w:space="0" w:color="auto"/>
        <w:right w:val="none" w:sz="0" w:space="0" w:color="auto"/>
      </w:divBdr>
    </w:div>
    <w:div w:id="1127549987">
      <w:bodyDiv w:val="1"/>
      <w:marLeft w:val="0"/>
      <w:marRight w:val="0"/>
      <w:marTop w:val="0"/>
      <w:marBottom w:val="0"/>
      <w:divBdr>
        <w:top w:val="none" w:sz="0" w:space="0" w:color="auto"/>
        <w:left w:val="none" w:sz="0" w:space="0" w:color="auto"/>
        <w:bottom w:val="none" w:sz="0" w:space="0" w:color="auto"/>
        <w:right w:val="none" w:sz="0" w:space="0" w:color="auto"/>
      </w:divBdr>
    </w:div>
    <w:div w:id="1129711153">
      <w:bodyDiv w:val="1"/>
      <w:marLeft w:val="0"/>
      <w:marRight w:val="0"/>
      <w:marTop w:val="0"/>
      <w:marBottom w:val="0"/>
      <w:divBdr>
        <w:top w:val="none" w:sz="0" w:space="0" w:color="auto"/>
        <w:left w:val="none" w:sz="0" w:space="0" w:color="auto"/>
        <w:bottom w:val="none" w:sz="0" w:space="0" w:color="auto"/>
        <w:right w:val="none" w:sz="0" w:space="0" w:color="auto"/>
      </w:divBdr>
    </w:div>
    <w:div w:id="1146387739">
      <w:bodyDiv w:val="1"/>
      <w:marLeft w:val="0"/>
      <w:marRight w:val="0"/>
      <w:marTop w:val="0"/>
      <w:marBottom w:val="0"/>
      <w:divBdr>
        <w:top w:val="none" w:sz="0" w:space="0" w:color="auto"/>
        <w:left w:val="none" w:sz="0" w:space="0" w:color="auto"/>
        <w:bottom w:val="none" w:sz="0" w:space="0" w:color="auto"/>
        <w:right w:val="none" w:sz="0" w:space="0" w:color="auto"/>
      </w:divBdr>
    </w:div>
    <w:div w:id="1147630953">
      <w:bodyDiv w:val="1"/>
      <w:marLeft w:val="0"/>
      <w:marRight w:val="0"/>
      <w:marTop w:val="0"/>
      <w:marBottom w:val="0"/>
      <w:divBdr>
        <w:top w:val="none" w:sz="0" w:space="0" w:color="auto"/>
        <w:left w:val="none" w:sz="0" w:space="0" w:color="auto"/>
        <w:bottom w:val="none" w:sz="0" w:space="0" w:color="auto"/>
        <w:right w:val="none" w:sz="0" w:space="0" w:color="auto"/>
      </w:divBdr>
    </w:div>
    <w:div w:id="1149248194">
      <w:bodyDiv w:val="1"/>
      <w:marLeft w:val="0"/>
      <w:marRight w:val="0"/>
      <w:marTop w:val="0"/>
      <w:marBottom w:val="0"/>
      <w:divBdr>
        <w:top w:val="none" w:sz="0" w:space="0" w:color="auto"/>
        <w:left w:val="none" w:sz="0" w:space="0" w:color="auto"/>
        <w:bottom w:val="none" w:sz="0" w:space="0" w:color="auto"/>
        <w:right w:val="none" w:sz="0" w:space="0" w:color="auto"/>
      </w:divBdr>
    </w:div>
    <w:div w:id="1163273860">
      <w:bodyDiv w:val="1"/>
      <w:marLeft w:val="0"/>
      <w:marRight w:val="0"/>
      <w:marTop w:val="0"/>
      <w:marBottom w:val="0"/>
      <w:divBdr>
        <w:top w:val="none" w:sz="0" w:space="0" w:color="auto"/>
        <w:left w:val="none" w:sz="0" w:space="0" w:color="auto"/>
        <w:bottom w:val="none" w:sz="0" w:space="0" w:color="auto"/>
        <w:right w:val="none" w:sz="0" w:space="0" w:color="auto"/>
      </w:divBdr>
    </w:div>
    <w:div w:id="1175265140">
      <w:bodyDiv w:val="1"/>
      <w:marLeft w:val="0"/>
      <w:marRight w:val="0"/>
      <w:marTop w:val="0"/>
      <w:marBottom w:val="0"/>
      <w:divBdr>
        <w:top w:val="none" w:sz="0" w:space="0" w:color="auto"/>
        <w:left w:val="none" w:sz="0" w:space="0" w:color="auto"/>
        <w:bottom w:val="none" w:sz="0" w:space="0" w:color="auto"/>
        <w:right w:val="none" w:sz="0" w:space="0" w:color="auto"/>
      </w:divBdr>
    </w:div>
    <w:div w:id="1185437039">
      <w:bodyDiv w:val="1"/>
      <w:marLeft w:val="0"/>
      <w:marRight w:val="0"/>
      <w:marTop w:val="0"/>
      <w:marBottom w:val="0"/>
      <w:divBdr>
        <w:top w:val="none" w:sz="0" w:space="0" w:color="auto"/>
        <w:left w:val="none" w:sz="0" w:space="0" w:color="auto"/>
        <w:bottom w:val="none" w:sz="0" w:space="0" w:color="auto"/>
        <w:right w:val="none" w:sz="0" w:space="0" w:color="auto"/>
      </w:divBdr>
    </w:div>
    <w:div w:id="1206138923">
      <w:bodyDiv w:val="1"/>
      <w:marLeft w:val="0"/>
      <w:marRight w:val="0"/>
      <w:marTop w:val="0"/>
      <w:marBottom w:val="0"/>
      <w:divBdr>
        <w:top w:val="none" w:sz="0" w:space="0" w:color="auto"/>
        <w:left w:val="none" w:sz="0" w:space="0" w:color="auto"/>
        <w:bottom w:val="none" w:sz="0" w:space="0" w:color="auto"/>
        <w:right w:val="none" w:sz="0" w:space="0" w:color="auto"/>
      </w:divBdr>
    </w:div>
    <w:div w:id="1208757155">
      <w:bodyDiv w:val="1"/>
      <w:marLeft w:val="0"/>
      <w:marRight w:val="0"/>
      <w:marTop w:val="0"/>
      <w:marBottom w:val="0"/>
      <w:divBdr>
        <w:top w:val="none" w:sz="0" w:space="0" w:color="auto"/>
        <w:left w:val="none" w:sz="0" w:space="0" w:color="auto"/>
        <w:bottom w:val="none" w:sz="0" w:space="0" w:color="auto"/>
        <w:right w:val="none" w:sz="0" w:space="0" w:color="auto"/>
      </w:divBdr>
    </w:div>
    <w:div w:id="1220366695">
      <w:bodyDiv w:val="1"/>
      <w:marLeft w:val="0"/>
      <w:marRight w:val="0"/>
      <w:marTop w:val="0"/>
      <w:marBottom w:val="0"/>
      <w:divBdr>
        <w:top w:val="none" w:sz="0" w:space="0" w:color="auto"/>
        <w:left w:val="none" w:sz="0" w:space="0" w:color="auto"/>
        <w:bottom w:val="none" w:sz="0" w:space="0" w:color="auto"/>
        <w:right w:val="none" w:sz="0" w:space="0" w:color="auto"/>
      </w:divBdr>
    </w:div>
    <w:div w:id="1223059474">
      <w:bodyDiv w:val="1"/>
      <w:marLeft w:val="0"/>
      <w:marRight w:val="0"/>
      <w:marTop w:val="0"/>
      <w:marBottom w:val="0"/>
      <w:divBdr>
        <w:top w:val="none" w:sz="0" w:space="0" w:color="auto"/>
        <w:left w:val="none" w:sz="0" w:space="0" w:color="auto"/>
        <w:bottom w:val="none" w:sz="0" w:space="0" w:color="auto"/>
        <w:right w:val="none" w:sz="0" w:space="0" w:color="auto"/>
      </w:divBdr>
    </w:div>
    <w:div w:id="1224680239">
      <w:bodyDiv w:val="1"/>
      <w:marLeft w:val="0"/>
      <w:marRight w:val="0"/>
      <w:marTop w:val="0"/>
      <w:marBottom w:val="0"/>
      <w:divBdr>
        <w:top w:val="none" w:sz="0" w:space="0" w:color="auto"/>
        <w:left w:val="none" w:sz="0" w:space="0" w:color="auto"/>
        <w:bottom w:val="none" w:sz="0" w:space="0" w:color="auto"/>
        <w:right w:val="none" w:sz="0" w:space="0" w:color="auto"/>
      </w:divBdr>
    </w:div>
    <w:div w:id="1269196009">
      <w:bodyDiv w:val="1"/>
      <w:marLeft w:val="0"/>
      <w:marRight w:val="0"/>
      <w:marTop w:val="0"/>
      <w:marBottom w:val="0"/>
      <w:divBdr>
        <w:top w:val="none" w:sz="0" w:space="0" w:color="auto"/>
        <w:left w:val="none" w:sz="0" w:space="0" w:color="auto"/>
        <w:bottom w:val="none" w:sz="0" w:space="0" w:color="auto"/>
        <w:right w:val="none" w:sz="0" w:space="0" w:color="auto"/>
      </w:divBdr>
    </w:div>
    <w:div w:id="1276130371">
      <w:bodyDiv w:val="1"/>
      <w:marLeft w:val="0"/>
      <w:marRight w:val="0"/>
      <w:marTop w:val="0"/>
      <w:marBottom w:val="0"/>
      <w:divBdr>
        <w:top w:val="none" w:sz="0" w:space="0" w:color="auto"/>
        <w:left w:val="none" w:sz="0" w:space="0" w:color="auto"/>
        <w:bottom w:val="none" w:sz="0" w:space="0" w:color="auto"/>
        <w:right w:val="none" w:sz="0" w:space="0" w:color="auto"/>
      </w:divBdr>
    </w:div>
    <w:div w:id="1323311332">
      <w:bodyDiv w:val="1"/>
      <w:marLeft w:val="0"/>
      <w:marRight w:val="0"/>
      <w:marTop w:val="0"/>
      <w:marBottom w:val="0"/>
      <w:divBdr>
        <w:top w:val="none" w:sz="0" w:space="0" w:color="auto"/>
        <w:left w:val="none" w:sz="0" w:space="0" w:color="auto"/>
        <w:bottom w:val="none" w:sz="0" w:space="0" w:color="auto"/>
        <w:right w:val="none" w:sz="0" w:space="0" w:color="auto"/>
      </w:divBdr>
    </w:div>
    <w:div w:id="1336687442">
      <w:bodyDiv w:val="1"/>
      <w:marLeft w:val="0"/>
      <w:marRight w:val="0"/>
      <w:marTop w:val="0"/>
      <w:marBottom w:val="0"/>
      <w:divBdr>
        <w:top w:val="none" w:sz="0" w:space="0" w:color="auto"/>
        <w:left w:val="none" w:sz="0" w:space="0" w:color="auto"/>
        <w:bottom w:val="none" w:sz="0" w:space="0" w:color="auto"/>
        <w:right w:val="none" w:sz="0" w:space="0" w:color="auto"/>
      </w:divBdr>
    </w:div>
    <w:div w:id="1360933662">
      <w:bodyDiv w:val="1"/>
      <w:marLeft w:val="0"/>
      <w:marRight w:val="0"/>
      <w:marTop w:val="0"/>
      <w:marBottom w:val="0"/>
      <w:divBdr>
        <w:top w:val="none" w:sz="0" w:space="0" w:color="auto"/>
        <w:left w:val="none" w:sz="0" w:space="0" w:color="auto"/>
        <w:bottom w:val="none" w:sz="0" w:space="0" w:color="auto"/>
        <w:right w:val="none" w:sz="0" w:space="0" w:color="auto"/>
      </w:divBdr>
    </w:div>
    <w:div w:id="1408843991">
      <w:bodyDiv w:val="1"/>
      <w:marLeft w:val="0"/>
      <w:marRight w:val="0"/>
      <w:marTop w:val="0"/>
      <w:marBottom w:val="0"/>
      <w:divBdr>
        <w:top w:val="none" w:sz="0" w:space="0" w:color="auto"/>
        <w:left w:val="none" w:sz="0" w:space="0" w:color="auto"/>
        <w:bottom w:val="none" w:sz="0" w:space="0" w:color="auto"/>
        <w:right w:val="none" w:sz="0" w:space="0" w:color="auto"/>
      </w:divBdr>
    </w:div>
    <w:div w:id="1412894910">
      <w:bodyDiv w:val="1"/>
      <w:marLeft w:val="0"/>
      <w:marRight w:val="0"/>
      <w:marTop w:val="0"/>
      <w:marBottom w:val="0"/>
      <w:divBdr>
        <w:top w:val="none" w:sz="0" w:space="0" w:color="auto"/>
        <w:left w:val="none" w:sz="0" w:space="0" w:color="auto"/>
        <w:bottom w:val="none" w:sz="0" w:space="0" w:color="auto"/>
        <w:right w:val="none" w:sz="0" w:space="0" w:color="auto"/>
      </w:divBdr>
    </w:div>
    <w:div w:id="1424455526">
      <w:bodyDiv w:val="1"/>
      <w:marLeft w:val="0"/>
      <w:marRight w:val="0"/>
      <w:marTop w:val="0"/>
      <w:marBottom w:val="0"/>
      <w:divBdr>
        <w:top w:val="none" w:sz="0" w:space="0" w:color="auto"/>
        <w:left w:val="none" w:sz="0" w:space="0" w:color="auto"/>
        <w:bottom w:val="none" w:sz="0" w:space="0" w:color="auto"/>
        <w:right w:val="none" w:sz="0" w:space="0" w:color="auto"/>
      </w:divBdr>
    </w:div>
    <w:div w:id="1426458737">
      <w:bodyDiv w:val="1"/>
      <w:marLeft w:val="0"/>
      <w:marRight w:val="0"/>
      <w:marTop w:val="0"/>
      <w:marBottom w:val="0"/>
      <w:divBdr>
        <w:top w:val="none" w:sz="0" w:space="0" w:color="auto"/>
        <w:left w:val="none" w:sz="0" w:space="0" w:color="auto"/>
        <w:bottom w:val="none" w:sz="0" w:space="0" w:color="auto"/>
        <w:right w:val="none" w:sz="0" w:space="0" w:color="auto"/>
      </w:divBdr>
    </w:div>
    <w:div w:id="1487084507">
      <w:bodyDiv w:val="1"/>
      <w:marLeft w:val="0"/>
      <w:marRight w:val="0"/>
      <w:marTop w:val="0"/>
      <w:marBottom w:val="0"/>
      <w:divBdr>
        <w:top w:val="none" w:sz="0" w:space="0" w:color="auto"/>
        <w:left w:val="none" w:sz="0" w:space="0" w:color="auto"/>
        <w:bottom w:val="none" w:sz="0" w:space="0" w:color="auto"/>
        <w:right w:val="none" w:sz="0" w:space="0" w:color="auto"/>
      </w:divBdr>
    </w:div>
    <w:div w:id="1493255449">
      <w:bodyDiv w:val="1"/>
      <w:marLeft w:val="0"/>
      <w:marRight w:val="0"/>
      <w:marTop w:val="0"/>
      <w:marBottom w:val="0"/>
      <w:divBdr>
        <w:top w:val="none" w:sz="0" w:space="0" w:color="auto"/>
        <w:left w:val="none" w:sz="0" w:space="0" w:color="auto"/>
        <w:bottom w:val="none" w:sz="0" w:space="0" w:color="auto"/>
        <w:right w:val="none" w:sz="0" w:space="0" w:color="auto"/>
      </w:divBdr>
    </w:div>
    <w:div w:id="1520587407">
      <w:bodyDiv w:val="1"/>
      <w:marLeft w:val="0"/>
      <w:marRight w:val="0"/>
      <w:marTop w:val="0"/>
      <w:marBottom w:val="0"/>
      <w:divBdr>
        <w:top w:val="none" w:sz="0" w:space="0" w:color="auto"/>
        <w:left w:val="none" w:sz="0" w:space="0" w:color="auto"/>
        <w:bottom w:val="none" w:sz="0" w:space="0" w:color="auto"/>
        <w:right w:val="none" w:sz="0" w:space="0" w:color="auto"/>
      </w:divBdr>
    </w:div>
    <w:div w:id="1538664034">
      <w:bodyDiv w:val="1"/>
      <w:marLeft w:val="0"/>
      <w:marRight w:val="0"/>
      <w:marTop w:val="0"/>
      <w:marBottom w:val="0"/>
      <w:divBdr>
        <w:top w:val="none" w:sz="0" w:space="0" w:color="auto"/>
        <w:left w:val="none" w:sz="0" w:space="0" w:color="auto"/>
        <w:bottom w:val="none" w:sz="0" w:space="0" w:color="auto"/>
        <w:right w:val="none" w:sz="0" w:space="0" w:color="auto"/>
      </w:divBdr>
    </w:div>
    <w:div w:id="1546143502">
      <w:bodyDiv w:val="1"/>
      <w:marLeft w:val="0"/>
      <w:marRight w:val="0"/>
      <w:marTop w:val="0"/>
      <w:marBottom w:val="0"/>
      <w:divBdr>
        <w:top w:val="none" w:sz="0" w:space="0" w:color="auto"/>
        <w:left w:val="none" w:sz="0" w:space="0" w:color="auto"/>
        <w:bottom w:val="none" w:sz="0" w:space="0" w:color="auto"/>
        <w:right w:val="none" w:sz="0" w:space="0" w:color="auto"/>
      </w:divBdr>
    </w:div>
    <w:div w:id="1549151092">
      <w:bodyDiv w:val="1"/>
      <w:marLeft w:val="0"/>
      <w:marRight w:val="0"/>
      <w:marTop w:val="0"/>
      <w:marBottom w:val="0"/>
      <w:divBdr>
        <w:top w:val="none" w:sz="0" w:space="0" w:color="auto"/>
        <w:left w:val="none" w:sz="0" w:space="0" w:color="auto"/>
        <w:bottom w:val="none" w:sz="0" w:space="0" w:color="auto"/>
        <w:right w:val="none" w:sz="0" w:space="0" w:color="auto"/>
      </w:divBdr>
    </w:div>
    <w:div w:id="1557622501">
      <w:bodyDiv w:val="1"/>
      <w:marLeft w:val="0"/>
      <w:marRight w:val="0"/>
      <w:marTop w:val="0"/>
      <w:marBottom w:val="0"/>
      <w:divBdr>
        <w:top w:val="none" w:sz="0" w:space="0" w:color="auto"/>
        <w:left w:val="none" w:sz="0" w:space="0" w:color="auto"/>
        <w:bottom w:val="none" w:sz="0" w:space="0" w:color="auto"/>
        <w:right w:val="none" w:sz="0" w:space="0" w:color="auto"/>
      </w:divBdr>
    </w:div>
    <w:div w:id="1576937944">
      <w:bodyDiv w:val="1"/>
      <w:marLeft w:val="0"/>
      <w:marRight w:val="0"/>
      <w:marTop w:val="0"/>
      <w:marBottom w:val="0"/>
      <w:divBdr>
        <w:top w:val="none" w:sz="0" w:space="0" w:color="auto"/>
        <w:left w:val="none" w:sz="0" w:space="0" w:color="auto"/>
        <w:bottom w:val="none" w:sz="0" w:space="0" w:color="auto"/>
        <w:right w:val="none" w:sz="0" w:space="0" w:color="auto"/>
      </w:divBdr>
    </w:div>
    <w:div w:id="1579821708">
      <w:bodyDiv w:val="1"/>
      <w:marLeft w:val="0"/>
      <w:marRight w:val="0"/>
      <w:marTop w:val="0"/>
      <w:marBottom w:val="0"/>
      <w:divBdr>
        <w:top w:val="none" w:sz="0" w:space="0" w:color="auto"/>
        <w:left w:val="none" w:sz="0" w:space="0" w:color="auto"/>
        <w:bottom w:val="none" w:sz="0" w:space="0" w:color="auto"/>
        <w:right w:val="none" w:sz="0" w:space="0" w:color="auto"/>
      </w:divBdr>
    </w:div>
    <w:div w:id="1602641907">
      <w:bodyDiv w:val="1"/>
      <w:marLeft w:val="0"/>
      <w:marRight w:val="0"/>
      <w:marTop w:val="0"/>
      <w:marBottom w:val="0"/>
      <w:divBdr>
        <w:top w:val="none" w:sz="0" w:space="0" w:color="auto"/>
        <w:left w:val="none" w:sz="0" w:space="0" w:color="auto"/>
        <w:bottom w:val="none" w:sz="0" w:space="0" w:color="auto"/>
        <w:right w:val="none" w:sz="0" w:space="0" w:color="auto"/>
      </w:divBdr>
    </w:div>
    <w:div w:id="1604337541">
      <w:bodyDiv w:val="1"/>
      <w:marLeft w:val="0"/>
      <w:marRight w:val="0"/>
      <w:marTop w:val="0"/>
      <w:marBottom w:val="0"/>
      <w:divBdr>
        <w:top w:val="none" w:sz="0" w:space="0" w:color="auto"/>
        <w:left w:val="none" w:sz="0" w:space="0" w:color="auto"/>
        <w:bottom w:val="none" w:sz="0" w:space="0" w:color="auto"/>
        <w:right w:val="none" w:sz="0" w:space="0" w:color="auto"/>
      </w:divBdr>
    </w:div>
    <w:div w:id="1611935474">
      <w:bodyDiv w:val="1"/>
      <w:marLeft w:val="0"/>
      <w:marRight w:val="0"/>
      <w:marTop w:val="0"/>
      <w:marBottom w:val="0"/>
      <w:divBdr>
        <w:top w:val="none" w:sz="0" w:space="0" w:color="auto"/>
        <w:left w:val="none" w:sz="0" w:space="0" w:color="auto"/>
        <w:bottom w:val="none" w:sz="0" w:space="0" w:color="auto"/>
        <w:right w:val="none" w:sz="0" w:space="0" w:color="auto"/>
      </w:divBdr>
    </w:div>
    <w:div w:id="1612394546">
      <w:bodyDiv w:val="1"/>
      <w:marLeft w:val="0"/>
      <w:marRight w:val="0"/>
      <w:marTop w:val="0"/>
      <w:marBottom w:val="0"/>
      <w:divBdr>
        <w:top w:val="none" w:sz="0" w:space="0" w:color="auto"/>
        <w:left w:val="none" w:sz="0" w:space="0" w:color="auto"/>
        <w:bottom w:val="none" w:sz="0" w:space="0" w:color="auto"/>
        <w:right w:val="none" w:sz="0" w:space="0" w:color="auto"/>
      </w:divBdr>
    </w:div>
    <w:div w:id="1652834071">
      <w:bodyDiv w:val="1"/>
      <w:marLeft w:val="0"/>
      <w:marRight w:val="0"/>
      <w:marTop w:val="0"/>
      <w:marBottom w:val="0"/>
      <w:divBdr>
        <w:top w:val="none" w:sz="0" w:space="0" w:color="auto"/>
        <w:left w:val="none" w:sz="0" w:space="0" w:color="auto"/>
        <w:bottom w:val="none" w:sz="0" w:space="0" w:color="auto"/>
        <w:right w:val="none" w:sz="0" w:space="0" w:color="auto"/>
      </w:divBdr>
    </w:div>
    <w:div w:id="1669092091">
      <w:bodyDiv w:val="1"/>
      <w:marLeft w:val="0"/>
      <w:marRight w:val="0"/>
      <w:marTop w:val="0"/>
      <w:marBottom w:val="0"/>
      <w:divBdr>
        <w:top w:val="none" w:sz="0" w:space="0" w:color="auto"/>
        <w:left w:val="none" w:sz="0" w:space="0" w:color="auto"/>
        <w:bottom w:val="none" w:sz="0" w:space="0" w:color="auto"/>
        <w:right w:val="none" w:sz="0" w:space="0" w:color="auto"/>
      </w:divBdr>
    </w:div>
    <w:div w:id="1682665149">
      <w:bodyDiv w:val="1"/>
      <w:marLeft w:val="0"/>
      <w:marRight w:val="0"/>
      <w:marTop w:val="0"/>
      <w:marBottom w:val="0"/>
      <w:divBdr>
        <w:top w:val="none" w:sz="0" w:space="0" w:color="auto"/>
        <w:left w:val="none" w:sz="0" w:space="0" w:color="auto"/>
        <w:bottom w:val="none" w:sz="0" w:space="0" w:color="auto"/>
        <w:right w:val="none" w:sz="0" w:space="0" w:color="auto"/>
      </w:divBdr>
    </w:div>
    <w:div w:id="1684210308">
      <w:bodyDiv w:val="1"/>
      <w:marLeft w:val="0"/>
      <w:marRight w:val="0"/>
      <w:marTop w:val="0"/>
      <w:marBottom w:val="0"/>
      <w:divBdr>
        <w:top w:val="none" w:sz="0" w:space="0" w:color="auto"/>
        <w:left w:val="none" w:sz="0" w:space="0" w:color="auto"/>
        <w:bottom w:val="none" w:sz="0" w:space="0" w:color="auto"/>
        <w:right w:val="none" w:sz="0" w:space="0" w:color="auto"/>
      </w:divBdr>
    </w:div>
    <w:div w:id="1698388314">
      <w:bodyDiv w:val="1"/>
      <w:marLeft w:val="0"/>
      <w:marRight w:val="0"/>
      <w:marTop w:val="0"/>
      <w:marBottom w:val="0"/>
      <w:divBdr>
        <w:top w:val="none" w:sz="0" w:space="0" w:color="auto"/>
        <w:left w:val="none" w:sz="0" w:space="0" w:color="auto"/>
        <w:bottom w:val="none" w:sz="0" w:space="0" w:color="auto"/>
        <w:right w:val="none" w:sz="0" w:space="0" w:color="auto"/>
      </w:divBdr>
    </w:div>
    <w:div w:id="1705016790">
      <w:bodyDiv w:val="1"/>
      <w:marLeft w:val="0"/>
      <w:marRight w:val="0"/>
      <w:marTop w:val="0"/>
      <w:marBottom w:val="0"/>
      <w:divBdr>
        <w:top w:val="none" w:sz="0" w:space="0" w:color="auto"/>
        <w:left w:val="none" w:sz="0" w:space="0" w:color="auto"/>
        <w:bottom w:val="none" w:sz="0" w:space="0" w:color="auto"/>
        <w:right w:val="none" w:sz="0" w:space="0" w:color="auto"/>
      </w:divBdr>
    </w:div>
    <w:div w:id="1772967074">
      <w:bodyDiv w:val="1"/>
      <w:marLeft w:val="0"/>
      <w:marRight w:val="0"/>
      <w:marTop w:val="0"/>
      <w:marBottom w:val="0"/>
      <w:divBdr>
        <w:top w:val="none" w:sz="0" w:space="0" w:color="auto"/>
        <w:left w:val="none" w:sz="0" w:space="0" w:color="auto"/>
        <w:bottom w:val="none" w:sz="0" w:space="0" w:color="auto"/>
        <w:right w:val="none" w:sz="0" w:space="0" w:color="auto"/>
      </w:divBdr>
    </w:div>
    <w:div w:id="1782918880">
      <w:bodyDiv w:val="1"/>
      <w:marLeft w:val="0"/>
      <w:marRight w:val="0"/>
      <w:marTop w:val="0"/>
      <w:marBottom w:val="0"/>
      <w:divBdr>
        <w:top w:val="none" w:sz="0" w:space="0" w:color="auto"/>
        <w:left w:val="none" w:sz="0" w:space="0" w:color="auto"/>
        <w:bottom w:val="none" w:sz="0" w:space="0" w:color="auto"/>
        <w:right w:val="none" w:sz="0" w:space="0" w:color="auto"/>
      </w:divBdr>
    </w:div>
    <w:div w:id="1792632671">
      <w:bodyDiv w:val="1"/>
      <w:marLeft w:val="0"/>
      <w:marRight w:val="0"/>
      <w:marTop w:val="0"/>
      <w:marBottom w:val="0"/>
      <w:divBdr>
        <w:top w:val="none" w:sz="0" w:space="0" w:color="auto"/>
        <w:left w:val="none" w:sz="0" w:space="0" w:color="auto"/>
        <w:bottom w:val="none" w:sz="0" w:space="0" w:color="auto"/>
        <w:right w:val="none" w:sz="0" w:space="0" w:color="auto"/>
      </w:divBdr>
    </w:div>
    <w:div w:id="1806661987">
      <w:bodyDiv w:val="1"/>
      <w:marLeft w:val="0"/>
      <w:marRight w:val="0"/>
      <w:marTop w:val="0"/>
      <w:marBottom w:val="0"/>
      <w:divBdr>
        <w:top w:val="none" w:sz="0" w:space="0" w:color="auto"/>
        <w:left w:val="none" w:sz="0" w:space="0" w:color="auto"/>
        <w:bottom w:val="none" w:sz="0" w:space="0" w:color="auto"/>
        <w:right w:val="none" w:sz="0" w:space="0" w:color="auto"/>
      </w:divBdr>
    </w:div>
    <w:div w:id="1807623768">
      <w:bodyDiv w:val="1"/>
      <w:marLeft w:val="0"/>
      <w:marRight w:val="0"/>
      <w:marTop w:val="0"/>
      <w:marBottom w:val="0"/>
      <w:divBdr>
        <w:top w:val="none" w:sz="0" w:space="0" w:color="auto"/>
        <w:left w:val="none" w:sz="0" w:space="0" w:color="auto"/>
        <w:bottom w:val="none" w:sz="0" w:space="0" w:color="auto"/>
        <w:right w:val="none" w:sz="0" w:space="0" w:color="auto"/>
      </w:divBdr>
    </w:div>
    <w:div w:id="1809056480">
      <w:bodyDiv w:val="1"/>
      <w:marLeft w:val="0"/>
      <w:marRight w:val="0"/>
      <w:marTop w:val="0"/>
      <w:marBottom w:val="0"/>
      <w:divBdr>
        <w:top w:val="none" w:sz="0" w:space="0" w:color="auto"/>
        <w:left w:val="none" w:sz="0" w:space="0" w:color="auto"/>
        <w:bottom w:val="none" w:sz="0" w:space="0" w:color="auto"/>
        <w:right w:val="none" w:sz="0" w:space="0" w:color="auto"/>
      </w:divBdr>
    </w:div>
    <w:div w:id="1810516410">
      <w:bodyDiv w:val="1"/>
      <w:marLeft w:val="0"/>
      <w:marRight w:val="0"/>
      <w:marTop w:val="0"/>
      <w:marBottom w:val="0"/>
      <w:divBdr>
        <w:top w:val="none" w:sz="0" w:space="0" w:color="auto"/>
        <w:left w:val="none" w:sz="0" w:space="0" w:color="auto"/>
        <w:bottom w:val="none" w:sz="0" w:space="0" w:color="auto"/>
        <w:right w:val="none" w:sz="0" w:space="0" w:color="auto"/>
      </w:divBdr>
    </w:div>
    <w:div w:id="1815296111">
      <w:bodyDiv w:val="1"/>
      <w:marLeft w:val="0"/>
      <w:marRight w:val="0"/>
      <w:marTop w:val="0"/>
      <w:marBottom w:val="0"/>
      <w:divBdr>
        <w:top w:val="none" w:sz="0" w:space="0" w:color="auto"/>
        <w:left w:val="none" w:sz="0" w:space="0" w:color="auto"/>
        <w:bottom w:val="none" w:sz="0" w:space="0" w:color="auto"/>
        <w:right w:val="none" w:sz="0" w:space="0" w:color="auto"/>
      </w:divBdr>
    </w:div>
    <w:div w:id="1829664708">
      <w:bodyDiv w:val="1"/>
      <w:marLeft w:val="0"/>
      <w:marRight w:val="0"/>
      <w:marTop w:val="0"/>
      <w:marBottom w:val="0"/>
      <w:divBdr>
        <w:top w:val="none" w:sz="0" w:space="0" w:color="auto"/>
        <w:left w:val="none" w:sz="0" w:space="0" w:color="auto"/>
        <w:bottom w:val="none" w:sz="0" w:space="0" w:color="auto"/>
        <w:right w:val="none" w:sz="0" w:space="0" w:color="auto"/>
      </w:divBdr>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58883847">
      <w:bodyDiv w:val="1"/>
      <w:marLeft w:val="0"/>
      <w:marRight w:val="0"/>
      <w:marTop w:val="0"/>
      <w:marBottom w:val="0"/>
      <w:divBdr>
        <w:top w:val="none" w:sz="0" w:space="0" w:color="auto"/>
        <w:left w:val="none" w:sz="0" w:space="0" w:color="auto"/>
        <w:bottom w:val="none" w:sz="0" w:space="0" w:color="auto"/>
        <w:right w:val="none" w:sz="0" w:space="0" w:color="auto"/>
      </w:divBdr>
    </w:div>
    <w:div w:id="1869758712">
      <w:bodyDiv w:val="1"/>
      <w:marLeft w:val="0"/>
      <w:marRight w:val="0"/>
      <w:marTop w:val="0"/>
      <w:marBottom w:val="0"/>
      <w:divBdr>
        <w:top w:val="none" w:sz="0" w:space="0" w:color="auto"/>
        <w:left w:val="none" w:sz="0" w:space="0" w:color="auto"/>
        <w:bottom w:val="none" w:sz="0" w:space="0" w:color="auto"/>
        <w:right w:val="none" w:sz="0" w:space="0" w:color="auto"/>
      </w:divBdr>
    </w:div>
    <w:div w:id="1879387476">
      <w:bodyDiv w:val="1"/>
      <w:marLeft w:val="0"/>
      <w:marRight w:val="0"/>
      <w:marTop w:val="0"/>
      <w:marBottom w:val="0"/>
      <w:divBdr>
        <w:top w:val="none" w:sz="0" w:space="0" w:color="auto"/>
        <w:left w:val="none" w:sz="0" w:space="0" w:color="auto"/>
        <w:bottom w:val="none" w:sz="0" w:space="0" w:color="auto"/>
        <w:right w:val="none" w:sz="0" w:space="0" w:color="auto"/>
      </w:divBdr>
    </w:div>
    <w:div w:id="1883593733">
      <w:bodyDiv w:val="1"/>
      <w:marLeft w:val="0"/>
      <w:marRight w:val="0"/>
      <w:marTop w:val="0"/>
      <w:marBottom w:val="0"/>
      <w:divBdr>
        <w:top w:val="none" w:sz="0" w:space="0" w:color="auto"/>
        <w:left w:val="none" w:sz="0" w:space="0" w:color="auto"/>
        <w:bottom w:val="none" w:sz="0" w:space="0" w:color="auto"/>
        <w:right w:val="none" w:sz="0" w:space="0" w:color="auto"/>
      </w:divBdr>
    </w:div>
    <w:div w:id="1893073966">
      <w:bodyDiv w:val="1"/>
      <w:marLeft w:val="0"/>
      <w:marRight w:val="0"/>
      <w:marTop w:val="0"/>
      <w:marBottom w:val="0"/>
      <w:divBdr>
        <w:top w:val="none" w:sz="0" w:space="0" w:color="auto"/>
        <w:left w:val="none" w:sz="0" w:space="0" w:color="auto"/>
        <w:bottom w:val="none" w:sz="0" w:space="0" w:color="auto"/>
        <w:right w:val="none" w:sz="0" w:space="0" w:color="auto"/>
      </w:divBdr>
    </w:div>
    <w:div w:id="1905294648">
      <w:bodyDiv w:val="1"/>
      <w:marLeft w:val="0"/>
      <w:marRight w:val="0"/>
      <w:marTop w:val="0"/>
      <w:marBottom w:val="0"/>
      <w:divBdr>
        <w:top w:val="none" w:sz="0" w:space="0" w:color="auto"/>
        <w:left w:val="none" w:sz="0" w:space="0" w:color="auto"/>
        <w:bottom w:val="none" w:sz="0" w:space="0" w:color="auto"/>
        <w:right w:val="none" w:sz="0" w:space="0" w:color="auto"/>
      </w:divBdr>
    </w:div>
    <w:div w:id="1926037624">
      <w:bodyDiv w:val="1"/>
      <w:marLeft w:val="0"/>
      <w:marRight w:val="0"/>
      <w:marTop w:val="0"/>
      <w:marBottom w:val="0"/>
      <w:divBdr>
        <w:top w:val="none" w:sz="0" w:space="0" w:color="auto"/>
        <w:left w:val="none" w:sz="0" w:space="0" w:color="auto"/>
        <w:bottom w:val="none" w:sz="0" w:space="0" w:color="auto"/>
        <w:right w:val="none" w:sz="0" w:space="0" w:color="auto"/>
      </w:divBdr>
    </w:div>
    <w:div w:id="1931425224">
      <w:bodyDiv w:val="1"/>
      <w:marLeft w:val="0"/>
      <w:marRight w:val="0"/>
      <w:marTop w:val="0"/>
      <w:marBottom w:val="0"/>
      <w:divBdr>
        <w:top w:val="none" w:sz="0" w:space="0" w:color="auto"/>
        <w:left w:val="none" w:sz="0" w:space="0" w:color="auto"/>
        <w:bottom w:val="none" w:sz="0" w:space="0" w:color="auto"/>
        <w:right w:val="none" w:sz="0" w:space="0" w:color="auto"/>
      </w:divBdr>
    </w:div>
    <w:div w:id="1959333095">
      <w:bodyDiv w:val="1"/>
      <w:marLeft w:val="0"/>
      <w:marRight w:val="0"/>
      <w:marTop w:val="0"/>
      <w:marBottom w:val="0"/>
      <w:divBdr>
        <w:top w:val="none" w:sz="0" w:space="0" w:color="auto"/>
        <w:left w:val="none" w:sz="0" w:space="0" w:color="auto"/>
        <w:bottom w:val="none" w:sz="0" w:space="0" w:color="auto"/>
        <w:right w:val="none" w:sz="0" w:space="0" w:color="auto"/>
      </w:divBdr>
    </w:div>
    <w:div w:id="1961374090">
      <w:bodyDiv w:val="1"/>
      <w:marLeft w:val="0"/>
      <w:marRight w:val="0"/>
      <w:marTop w:val="0"/>
      <w:marBottom w:val="0"/>
      <w:divBdr>
        <w:top w:val="none" w:sz="0" w:space="0" w:color="auto"/>
        <w:left w:val="none" w:sz="0" w:space="0" w:color="auto"/>
        <w:bottom w:val="none" w:sz="0" w:space="0" w:color="auto"/>
        <w:right w:val="none" w:sz="0" w:space="0" w:color="auto"/>
      </w:divBdr>
    </w:div>
    <w:div w:id="1969969138">
      <w:bodyDiv w:val="1"/>
      <w:marLeft w:val="0"/>
      <w:marRight w:val="0"/>
      <w:marTop w:val="0"/>
      <w:marBottom w:val="0"/>
      <w:divBdr>
        <w:top w:val="none" w:sz="0" w:space="0" w:color="auto"/>
        <w:left w:val="none" w:sz="0" w:space="0" w:color="auto"/>
        <w:bottom w:val="none" w:sz="0" w:space="0" w:color="auto"/>
        <w:right w:val="none" w:sz="0" w:space="0" w:color="auto"/>
      </w:divBdr>
    </w:div>
    <w:div w:id="1975522889">
      <w:bodyDiv w:val="1"/>
      <w:marLeft w:val="0"/>
      <w:marRight w:val="0"/>
      <w:marTop w:val="0"/>
      <w:marBottom w:val="0"/>
      <w:divBdr>
        <w:top w:val="none" w:sz="0" w:space="0" w:color="auto"/>
        <w:left w:val="none" w:sz="0" w:space="0" w:color="auto"/>
        <w:bottom w:val="none" w:sz="0" w:space="0" w:color="auto"/>
        <w:right w:val="none" w:sz="0" w:space="0" w:color="auto"/>
      </w:divBdr>
    </w:div>
    <w:div w:id="1976374998">
      <w:bodyDiv w:val="1"/>
      <w:marLeft w:val="0"/>
      <w:marRight w:val="0"/>
      <w:marTop w:val="0"/>
      <w:marBottom w:val="0"/>
      <w:divBdr>
        <w:top w:val="none" w:sz="0" w:space="0" w:color="auto"/>
        <w:left w:val="none" w:sz="0" w:space="0" w:color="auto"/>
        <w:bottom w:val="none" w:sz="0" w:space="0" w:color="auto"/>
        <w:right w:val="none" w:sz="0" w:space="0" w:color="auto"/>
      </w:divBdr>
    </w:div>
    <w:div w:id="1985041488">
      <w:bodyDiv w:val="1"/>
      <w:marLeft w:val="0"/>
      <w:marRight w:val="0"/>
      <w:marTop w:val="0"/>
      <w:marBottom w:val="0"/>
      <w:divBdr>
        <w:top w:val="none" w:sz="0" w:space="0" w:color="auto"/>
        <w:left w:val="none" w:sz="0" w:space="0" w:color="auto"/>
        <w:bottom w:val="none" w:sz="0" w:space="0" w:color="auto"/>
        <w:right w:val="none" w:sz="0" w:space="0" w:color="auto"/>
      </w:divBdr>
    </w:div>
    <w:div w:id="2006784989">
      <w:bodyDiv w:val="1"/>
      <w:marLeft w:val="0"/>
      <w:marRight w:val="0"/>
      <w:marTop w:val="0"/>
      <w:marBottom w:val="0"/>
      <w:divBdr>
        <w:top w:val="none" w:sz="0" w:space="0" w:color="auto"/>
        <w:left w:val="none" w:sz="0" w:space="0" w:color="auto"/>
        <w:bottom w:val="none" w:sz="0" w:space="0" w:color="auto"/>
        <w:right w:val="none" w:sz="0" w:space="0" w:color="auto"/>
      </w:divBdr>
    </w:div>
    <w:div w:id="2033216666">
      <w:bodyDiv w:val="1"/>
      <w:marLeft w:val="0"/>
      <w:marRight w:val="0"/>
      <w:marTop w:val="0"/>
      <w:marBottom w:val="0"/>
      <w:divBdr>
        <w:top w:val="none" w:sz="0" w:space="0" w:color="auto"/>
        <w:left w:val="none" w:sz="0" w:space="0" w:color="auto"/>
        <w:bottom w:val="none" w:sz="0" w:space="0" w:color="auto"/>
        <w:right w:val="none" w:sz="0" w:space="0" w:color="auto"/>
      </w:divBdr>
    </w:div>
    <w:div w:id="2047018226">
      <w:bodyDiv w:val="1"/>
      <w:marLeft w:val="0"/>
      <w:marRight w:val="0"/>
      <w:marTop w:val="0"/>
      <w:marBottom w:val="0"/>
      <w:divBdr>
        <w:top w:val="none" w:sz="0" w:space="0" w:color="auto"/>
        <w:left w:val="none" w:sz="0" w:space="0" w:color="auto"/>
        <w:bottom w:val="none" w:sz="0" w:space="0" w:color="auto"/>
        <w:right w:val="none" w:sz="0" w:space="0" w:color="auto"/>
      </w:divBdr>
    </w:div>
    <w:div w:id="2061200465">
      <w:bodyDiv w:val="1"/>
      <w:marLeft w:val="0"/>
      <w:marRight w:val="0"/>
      <w:marTop w:val="0"/>
      <w:marBottom w:val="0"/>
      <w:divBdr>
        <w:top w:val="none" w:sz="0" w:space="0" w:color="auto"/>
        <w:left w:val="none" w:sz="0" w:space="0" w:color="auto"/>
        <w:bottom w:val="none" w:sz="0" w:space="0" w:color="auto"/>
        <w:right w:val="none" w:sz="0" w:space="0" w:color="auto"/>
      </w:divBdr>
    </w:div>
    <w:div w:id="2093579988">
      <w:bodyDiv w:val="1"/>
      <w:marLeft w:val="0"/>
      <w:marRight w:val="0"/>
      <w:marTop w:val="0"/>
      <w:marBottom w:val="0"/>
      <w:divBdr>
        <w:top w:val="none" w:sz="0" w:space="0" w:color="auto"/>
        <w:left w:val="none" w:sz="0" w:space="0" w:color="auto"/>
        <w:bottom w:val="none" w:sz="0" w:space="0" w:color="auto"/>
        <w:right w:val="none" w:sz="0" w:space="0" w:color="auto"/>
      </w:divBdr>
    </w:div>
    <w:div w:id="2096706935">
      <w:bodyDiv w:val="1"/>
      <w:marLeft w:val="0"/>
      <w:marRight w:val="0"/>
      <w:marTop w:val="0"/>
      <w:marBottom w:val="0"/>
      <w:divBdr>
        <w:top w:val="none" w:sz="0" w:space="0" w:color="auto"/>
        <w:left w:val="none" w:sz="0" w:space="0" w:color="auto"/>
        <w:bottom w:val="none" w:sz="0" w:space="0" w:color="auto"/>
        <w:right w:val="none" w:sz="0" w:space="0" w:color="auto"/>
      </w:divBdr>
    </w:div>
    <w:div w:id="2101681977">
      <w:bodyDiv w:val="1"/>
      <w:marLeft w:val="0"/>
      <w:marRight w:val="0"/>
      <w:marTop w:val="0"/>
      <w:marBottom w:val="0"/>
      <w:divBdr>
        <w:top w:val="none" w:sz="0" w:space="0" w:color="auto"/>
        <w:left w:val="none" w:sz="0" w:space="0" w:color="auto"/>
        <w:bottom w:val="none" w:sz="0" w:space="0" w:color="auto"/>
        <w:right w:val="none" w:sz="0" w:space="0" w:color="auto"/>
      </w:divBdr>
    </w:div>
    <w:div w:id="2116172446">
      <w:bodyDiv w:val="1"/>
      <w:marLeft w:val="0"/>
      <w:marRight w:val="0"/>
      <w:marTop w:val="0"/>
      <w:marBottom w:val="0"/>
      <w:divBdr>
        <w:top w:val="none" w:sz="0" w:space="0" w:color="auto"/>
        <w:left w:val="none" w:sz="0" w:space="0" w:color="auto"/>
        <w:bottom w:val="none" w:sz="0" w:space="0" w:color="auto"/>
        <w:right w:val="none" w:sz="0" w:space="0" w:color="auto"/>
      </w:divBdr>
    </w:div>
    <w:div w:id="2133087989">
      <w:bodyDiv w:val="1"/>
      <w:marLeft w:val="0"/>
      <w:marRight w:val="0"/>
      <w:marTop w:val="0"/>
      <w:marBottom w:val="0"/>
      <w:divBdr>
        <w:top w:val="none" w:sz="0" w:space="0" w:color="auto"/>
        <w:left w:val="none" w:sz="0" w:space="0" w:color="auto"/>
        <w:bottom w:val="none" w:sz="0" w:space="0" w:color="auto"/>
        <w:right w:val="none" w:sz="0" w:space="0" w:color="auto"/>
      </w:divBdr>
    </w:div>
    <w:div w:id="214030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LiD15</b:Tag>
    <b:SourceType>JournalArticle</b:SourceType>
    <b:Guid>{6F21F3FC-5CEE-4747-A44B-1F1B4DD3B1F1}</b:Guid>
    <b:Title>An evaluation of statistical methods for DNA methylation microarray data analysis</b:Title>
    <b:Publisher>Open Access</b:Publisher>
    <b:Year>2015</b:Year>
    <b:Volume>16</b:Volume>
    <b:Author>
      <b:Author>
        <b:NameList>
          <b:Person>
            <b:Last>Li</b:Last>
            <b:First>Dongmei</b:First>
          </b:Person>
          <b:Person>
            <b:Last>Xie</b:Last>
            <b:First>Zidian</b:First>
          </b:Person>
          <b:Person>
            <b:Last>Le Pape</b:Last>
            <b:First>Marc</b:First>
          </b:Person>
          <b:Person>
            <b:Last>Dye</b:Last>
            <b:First>Timothy</b:First>
          </b:Person>
        </b:NameList>
      </b:Author>
    </b:Author>
    <b:JournalName>BMC Bioinformatics</b:JournalName>
    <b:Issue>217</b:Issue>
    <b:RefOrder>1</b:RefOrder>
  </b:Source>
  <b:Source>
    <b:Tag>Ary14</b:Tag>
    <b:SourceType>JournalArticle</b:SourceType>
    <b:Guid>{E5574662-AAD2-F041-9AFE-AA7C6D088E1E}</b:Guid>
    <b:Author>
      <b:Author>
        <b:NameList>
          <b:Person>
            <b:Last>Aryee</b:Last>
            <b:First>Martin</b:First>
            <b:Middle>J</b:Middle>
          </b:Person>
          <b:Person>
            <b:Last>Jaffe</b:Last>
            <b:Middle>E</b:Middle>
            <b:First>Andrew</b:First>
          </b:Person>
          <b:Person>
            <b:Last>Corrada-Bravo</b:Last>
            <b:First>Hector</b:First>
          </b:Person>
          <b:Person>
            <b:Last>Ladd-Acosta</b:Last>
            <b:First>Christine</b:First>
          </b:Person>
          <b:Person>
            <b:Last>Feinberg</b:Last>
            <b:Middle>P</b:Middle>
            <b:First>Andrew</b:First>
          </b:Person>
          <b:Person>
            <b:Last>Hansen</b:Last>
            <b:Middle>D</b:Middle>
            <b:First>Kasper</b:First>
          </b:Person>
          <b:Person>
            <b:Last>Irizarry</b:Last>
            <b:Middle>A</b:Middle>
            <b:First>Rafael</b:First>
          </b:Person>
        </b:NameList>
      </b:Author>
    </b:Author>
    <b:Title>Minfi: a flexible and comprehensive Bioconductor package for the analysis of Infinium DNA methylation microarrays</b:Title>
    <b:JournalName>Bioinformatics</b:JournalName>
    <b:Publisher>Oxford University Press</b:Publisher>
    <b:Year>2014</b:Year>
    <b:Volume>30</b:Volume>
    <b:Issue>10</b:Issue>
    <b:Pages>1363-1369</b:Pages>
    <b:RefOrder>2</b:RefOrder>
  </b:Source>
  <b:Source>
    <b:Tag>Nat16</b:Tag>
    <b:SourceType>InternetSite</b:SourceType>
    <b:Guid>{B894B9CF-8464-FB42-80F6-A03943DF0DF5}</b:Guid>
    <b:Author>
      <b:Author>
        <b:NameList>
          <b:Person>
            <b:Last>Health</b:Last>
            <b:First>National</b:First>
            <b:Middle>Institute of</b:Middle>
          </b:Person>
        </b:NameList>
      </b:Author>
    </b:Author>
    <b:Title>NCI Dictionary of Cancer Terms</b:Title>
    <b:InternetSiteTitle>NIH National Cancer Institute</b:InternetSiteTitle>
    <b:URL>www.cancer.gov/publications/dictionaries/cancer-terms</b:URL>
    <b:ProductionCompany>National Institute of Health</b:ProductionCompany>
    <b:YearAccessed>2016</b:YearAccessed>
    <b:MonthAccessed>March</b:MonthAccessed>
    <b:RefOrder>3</b:RefOrder>
  </b:Source>
  <b:Source>
    <b:Tag>Wei08</b:Tag>
    <b:SourceType>ElectronicSource</b:SourceType>
    <b:Guid>{1BAF5BC1-EA39-C14C-A0C4-206F9D1048A3}</b:Guid>
    <b:Title>Comprehensive DNA Methylation Analysis on the Illumina Infinium Assay Platform</b:Title>
    <b:Year>2008</b:Year>
    <b:Author>
      <b:Author>
        <b:NameList>
          <b:Person>
            <b:Last>Weisenberger</b:Last>
            <b:Middle>J</b:Middle>
            <b:First>Daniel</b:First>
          </b:Person>
          <b:Person>
            <b:Last>Van Den Berg</b:Last>
            <b:First>David</b:First>
          </b:Person>
          <b:Person>
            <b:Last>Pan</b:Last>
            <b:First>Fei</b:First>
          </b:Person>
          <b:Person>
            <b:Last>Berman</b:Last>
            <b:Middle>P</b:Middle>
            <b:First>Benjamin </b:First>
          </b:Person>
          <b:Person>
            <b:Last>Laird</b:Last>
            <b:Middle>W</b:Middle>
            <b:First>Peter</b:First>
          </b:Person>
        </b:NameList>
      </b:Author>
    </b:Author>
    <b:Publisher>illumina</b:Publisher>
    <b:RefOrder>6</b:RefOrder>
  </b:Source>
  <b:Source>
    <b:Tag>ill12</b:Tag>
    <b:SourceType>DocumentFromInternetSite</b:SourceType>
    <b:Guid>{A86CCE10-C143-F247-A6EE-204510B89FEB}</b:Guid>
    <b:Author>
      <b:Author>
        <b:Corporate>illumina</b:Corporate>
      </b:Author>
    </b:Author>
    <b:Title>HumanMethylation450 BeadChip Achieves Breadth of Coverage Using Two Infinium Chemistries</b:Title>
    <b:Year>2012</b:Year>
    <b:InternetSiteTitle>illumina</b:InternetSiteTitle>
    <b:URL>http://www.illumina.com/content/dam/illumina-marketing/documents/products/technotes/technote_hm450_data_analysis_optimization.pdf</b:URL>
    <b:YearAccessed>2015</b:YearAccessed>
    <b:MonthAccessed>September</b:MonthAccessed>
    <b:RefOrder>7</b:RefOrder>
  </b:Source>
  <b:Source>
    <b:Tag>Han16</b:Tag>
    <b:SourceType>DocumentFromInternetSite</b:SourceType>
    <b:Guid>{740E8882-DDA6-004E-A666-F03ADFCFA4F7}</b:Guid>
    <b:Title>Analyze Illumina's methylation arrays</b:Title>
    <b:InternetSiteTitle>Bioconductor</b:InternetSiteTitle>
    <b:URL>https://bioconductor.org/packages/3.3/bioc/manuals/minfi/man/minfi.pdf</b:URL>
    <b:Year>2016</b:Year>
    <b:YearAccessed>2016</b:YearAccessed>
    <b:Author>
      <b:Author>
        <b:NameList>
          <b:Person>
            <b:Last>Hansen</b:Last>
            <b:Middle>Daniel</b:Middle>
            <b:First>Kasper</b:First>
          </b:Person>
          <b:Person>
            <b:Last>Aryee</b:Last>
            <b:First>Martin</b:First>
          </b:Person>
          <b:Person>
            <b:Last>Irizarry</b:Last>
            <b:Middle>A</b:Middle>
            <b:First>Rafael</b:First>
          </b:Person>
          <b:Person>
            <b:Last>Jaffe</b:Last>
            <b:Middle>E</b:Middle>
            <b:First>Andrew</b:First>
          </b:Person>
          <b:Person>
            <b:Last>Maksimovic</b:Last>
            <b:First>Jovana</b:First>
          </b:Person>
          <b:Person>
            <b:Last>Houseman</b:Last>
            <b:Middle>Andres</b:Middle>
            <b:First>E.</b:First>
          </b:Person>
          <b:Person>
            <b:Last>Fortin</b:Last>
            <b:First>Jean-Philippe</b:First>
          </b:Person>
          <b:Person>
            <b:Last>Triche</b:Last>
            <b:First>Tim</b:First>
          </b:Person>
          <b:Person>
            <b:Last>Andrews</b:Last>
            <b:Middle>V</b:Middle>
            <b:First>Shan</b:First>
          </b:Person>
        </b:NameList>
      </b:Author>
    </b:Author>
    <b:RefOrder>10</b:RefOrder>
  </b:Source>
  <b:Source>
    <b:Tag>Han11</b:Tag>
    <b:SourceType>DocumentFromInternetSite</b:SourceType>
    <b:Guid>{605849B3-57C8-6743-A4A6-0535322B844C}</b:Guid>
    <b:Title>The minfi User's Guide Analyzing Illumina 450k Methylation Arrays</b:Title>
    <b:InternetSiteTitle>Bioconductor</b:InternetSiteTitle>
    <b:URL>http://www.bioconductor.org/packages/2.11/bioc/vignettes/minfi/inst/doc/minfi.pdf</b:URL>
    <b:Year>2011</b:Year>
    <b:Month>October</b:Month>
    <b:Day>9</b:Day>
    <b:YearAccessed>2015</b:YearAccessed>
    <b:Author>
      <b:Author>
        <b:NameList>
          <b:Person>
            <b:Last>Hansen</b:Last>
            <b:Middle>D</b:Middle>
            <b:First>Kasper</b:First>
          </b:Person>
          <b:Person>
            <b:Last>Aryee</b:Last>
            <b:Middle>J</b:Middle>
            <b:First>Martin</b:First>
          </b:Person>
        </b:NameList>
      </b:Author>
    </b:Author>
    <b:RefOrder>8</b:RefOrder>
  </b:Source>
  <b:Source>
    <b:Tag>Wil13</b:Tag>
    <b:SourceType>JournalArticle</b:SourceType>
    <b:Guid>{AAEC132C-BE2B-2341-B02B-870C03CBE0BB}</b:Guid>
    <b:Title>Review of processing and analysis methods for DNA methylation array data</b:Title>
    <b:Year>2013</b:Year>
    <b:Month>August</b:Month>
    <b:Day>27</b:Day>
    <b:StandardNumber>10.1038/bjc.2013.496</b:StandardNumber>
    <b:Author>
      <b:Author>
        <b:NameList>
          <b:Person>
            <b:Last>Wilhelm-Benartzi</b:Last>
            <b:Middle>S</b:Middle>
            <b:First>C</b:First>
          </b:Person>
          <b:Person>
            <b:Last>Koestler</b:Last>
            <b:Middle>C</b:Middle>
            <b:First>D</b:First>
          </b:Person>
          <b:Person>
            <b:Last>Karagas</b:Last>
            <b:Middle>R</b:Middle>
            <b:First>M</b:First>
          </b:Person>
          <b:Person>
            <b:Last>Flanagan</b:Last>
            <b:Middle>M</b:Middle>
            <b:First>J</b:First>
          </b:Person>
          <b:Person>
            <b:Last>Christensen</b:Last>
            <b:Middle>C</b:Middle>
            <b:First>B</b:First>
          </b:Person>
          <b:Person>
            <b:Last>Kelsey</b:Last>
            <b:Middle>T</b:Middle>
            <b:First>K</b:First>
          </b:Person>
          <b:Person>
            <b:Last>Marsit</b:Last>
            <b:Middle>J</b:Middle>
            <b:First>C</b:First>
          </b:Person>
          <b:Person>
            <b:Last>Houseman</b:Last>
            <b:Middle>A</b:Middle>
            <b:First>E</b:First>
          </b:Person>
          <b:Person>
            <b:Last>Brown</b:Last>
            <b:First>R</b:First>
          </b:Person>
        </b:NameList>
      </b:Author>
    </b:Author>
    <b:JournalName>British Journal of Cancer</b:JournalName>
    <b:Publisher>BJC Open</b:Publisher>
    <b:Pages>1394-1402</b:Pages>
    <b:RefOrder>13</b:RefOrder>
  </b:Source>
  <b:Source>
    <b:Tag>ill10</b:Tag>
    <b:SourceType>DocumentFromInternetSite</b:SourceType>
    <b:Guid>{6D824AFA-6759-3545-8905-304E01ADB41E}</b:Guid>
    <b:Author>
      <b:Author>
        <b:Corporate>illumina</b:Corporate>
      </b:Author>
    </b:Author>
    <b:Title>GenomeStudio Methylation Module v1.8 User Guide</b:Title>
    <b:Year>2010</b:Year>
    <b:Month>November</b:Month>
    <b:InternetSiteTitle>illumina</b:InternetSiteTitle>
    <b:URL>http://support.illumina.com/content/dam/illumina-support/documents/myillumina/90666eaa-0c66-48b4-8199-3be99b2b3ef9/genomestudio_methylation_v1.8_user_guide_11319130_b.pdf</b:URL>
    <b:YearAccessed>2016</b:YearAccessed>
    <b:MonthAccessed>March</b:MonthAccessed>
    <b:RefOrder>14</b:RefOrder>
  </b:Source>
  <b:Source>
    <b:Tag>Lae</b:Tag>
    <b:SourceType>DocumentFromInternetSite</b:SourceType>
    <b:Guid>{78C2BDF9-EFF1-1044-8E51-D69B92E132BD}</b:Guid>
    <b:Author>
      <b:Author>
        <b:Corporate>Laerd Statistics</b:Corporate>
      </b:Author>
    </b:Author>
    <b:Title>Laerd Statistics</b:Title>
    <b:InternetSiteTitle>One-way ANOVA in SPSS Statistics</b:InternetSiteTitle>
    <b:URL>https://statistics.laerd.com/spss-tutorials/one-way-anova-using-spss-statistics.php</b:URL>
    <b:RefOrder>15</b:RefOrder>
  </b:Source>
  <b:Source>
    <b:Tag>Pid13</b:Tag>
    <b:SourceType>JournalArticle</b:SourceType>
    <b:Guid>{D493F988-9328-064C-8182-EDE2E67C1EBD}</b:Guid>
    <b:Title>A data-driven approach to preprocessing Illumina 450K methylation array data</b:Title>
    <b:Year>2013</b:Year>
    <b:JournalName>BMC Genomics</b:JournalName>
    <b:Volume>14</b:Volume>
    <b:Issue>293</b:Issue>
    <b:Author>
      <b:Author>
        <b:NameList>
          <b:Person>
            <b:Last>Pidsley</b:Last>
            <b:First>Ruth</b:First>
          </b:Person>
          <b:Person>
            <b:Last>Wong</b:Last>
            <b:Middle>C Y</b:Middle>
            <b:First>Chloe</b:First>
          </b:Person>
          <b:Person>
            <b:Last>Volta</b:Last>
            <b:First>Manuela</b:First>
          </b:Person>
          <b:Person>
            <b:Last>Lunnon</b:Last>
            <b:First>Katie</b:First>
          </b:Person>
          <b:Person>
            <b:Last>Mill</b:Last>
            <b:First>Jonathan</b:First>
          </b:Person>
          <b:Person>
            <b:Last>Schalkwyk</b:Last>
            <b:Middle>C</b:Middle>
            <b:First>Leonard</b:First>
          </b:Person>
        </b:NameList>
      </b:Author>
    </b:Author>
    <b:RefOrder>4</b:RefOrder>
  </b:Source>
  <b:Source>
    <b:Tag>For14</b:Tag>
    <b:SourceType>DocumentFromInternetSite</b:SourceType>
    <b:Guid>{2C60448D-0931-B640-9777-31A2A438EF86}</b:Guid>
    <b:Title>Minfi tutorial BioC2014</b:Title>
    <b:Year>2014</b:Year>
    <b:Month>July</b:Month>
    <b:Author>
      <b:Author>
        <b:NameList>
          <b:Person>
            <b:Last>Fortin</b:Last>
            <b:First>Jean-Philippe</b:First>
          </b:Person>
          <b:Person>
            <b:Last>Hansen</b:Last>
            <b:Middle>D</b:Middle>
            <b:First>Kasper</b:First>
          </b:Person>
        </b:NameList>
      </b:Author>
    </b:Author>
    <b:InternetSiteTitle>Bioconductor</b:InternetSiteTitle>
    <b:URL>https://www.bioconductor.org/help/course-materials/2014/BioC2014/minfi_BioC2014.pdf</b:URL>
    <b:YearAccessed>2016</b:YearAccessed>
    <b:MonthAccessed>February</b:MonthAccessed>
    <b:RefOrder>11</b:RefOrder>
  </b:Source>
  <b:Source>
    <b:Tag>COR</b:Tag>
    <b:SourceType>DocumentFromInternetSite</b:SourceType>
    <b:Guid>{21B1DD2E-DC70-094A-9EF6-2697CC018384}</b:Guid>
    <b:Author>
      <b:Author>
        <b:Corporate>CORDIS</b:Corporate>
      </b:Author>
    </b:Author>
    <b:Title>Community Research and Development Information Service</b:Title>
    <b:InternetSiteTitle>CORDIS</b:InternetSiteTitle>
    <b:URL>http://cordis.europa.eu/docs/results/279/279143/final1-final-report-combined-tables-and-figures-and-references.pdf</b:URL>
    <b:RefOrder>12</b:RefOrder>
  </b:Source>
  <b:Source>
    <b:Tag>Bib11</b:Tag>
    <b:SourceType>JournalArticle</b:SourceType>
    <b:Guid>{50F69429-AC1D-9542-9A88-BBB9FC9A5027}</b:Guid>
    <b:Title>High density DNA methylation array with single CpG site resolution</b:Title>
    <b:Year>2011</b:Year>
    <b:Author>
      <b:Author>
        <b:NameList>
          <b:Person>
            <b:Last>Bibikova</b:Last>
            <b:First>Marina</b:First>
          </b:Person>
          <b:Person>
            <b:Last>Barnes</b:Last>
            <b:First>Bret</b:First>
          </b:Person>
          <b:Person>
            <b:Last>Tsan</b:Last>
            <b:First>Chan</b:First>
          </b:Person>
          <b:Person>
            <b:Last>Ho</b:Last>
            <b:First>Vincent</b:First>
          </b:Person>
          <b:Person>
            <b:Last>Klotzle</b:Last>
            <b:First>Brandy</b:First>
          </b:Person>
          <b:Person>
            <b:Last>Le</b:Last>
            <b:Middle>M</b:Middle>
            <b:First>Jennie</b:First>
          </b:Person>
          <b:Person>
            <b:Last>Delano</b:Last>
            <b:First>David</b:First>
          </b:Person>
          <b:Person>
            <b:Last>Zhang</b:Last>
            <b:First>Lu</b:First>
          </b:Person>
          <b:Person>
            <b:Last>Schroth</b:Last>
            <b:Middle>P</b:Middle>
            <b:First>Gary</b:First>
          </b:Person>
          <b:Person>
            <b:Last>Gunderson</b:Last>
            <b:Middle>L</b:Middle>
            <b:First>Kevin</b:First>
          </b:Person>
          <b:Person>
            <b:Last>Fan</b:Last>
            <b:First>Jian-Bing</b:First>
          </b:Person>
          <b:Person>
            <b:Last>Shen</b:Last>
            <b:First>Richard</b:First>
          </b:Person>
        </b:NameList>
      </b:Author>
    </b:Author>
    <b:JournalName>Genomics</b:JournalName>
    <b:Volume>98</b:Volume>
    <b:Pages>288-295</b:Pages>
    <b:RefOrder>5</b:RefOrder>
  </b:Source>
  <b:Source>
    <b:Tag>Smi13</b:Tag>
    <b:SourceType>DocumentFromInternetSite</b:SourceType>
    <b:Guid>{7CFF4DD7-61F1-9943-B6C7-BAA99C50CF04}</b:Guid>
    <b:Title>illuminaio: An open source IDAT parsing tool for Illumina microarrays</b:Title>
    <b:Year>2013</b:Year>
    <b:StandardNumber>10.12688/f1000research.2-264.v1</b:StandardNumber>
    <b:Author>
      <b:Author>
        <b:NameList>
          <b:Person>
            <b:Last>Smith</b:Last>
            <b:Middle>L</b:Middle>
            <b:First>Mike</b:First>
          </b:Person>
          <b:Person>
            <b:Last>Baggerly</b:Last>
            <b:Middle>A</b:Middle>
            <b:First>Keith</b:First>
          </b:Person>
          <b:Person>
            <b:Last>Bengtsson</b:Last>
            <b:First>Henrik</b:First>
          </b:Person>
          <b:Person>
            <b:Last>Ritchie</b:Last>
            <b:Middle>E</b:Middle>
            <b:First>Matthew</b:First>
          </b:Person>
          <b:Person>
            <b:Last>Hansen</b:Last>
            <b:Middle>D</b:Middle>
            <b:First>Kasper</b:First>
          </b:Person>
        </b:NameList>
      </b:Author>
    </b:Author>
    <b:InternetSiteTitle>National Center for Biotechnology Information</b:InternetSiteTitle>
    <b:URL>http://www.ncbi.nlm.nih.gov/pmc/articles/PMC3968891/</b:URL>
    <b:RefOrder>9</b:RefOrder>
  </b:Source>
  <b:Source>
    <b:Tag>Nat161</b:Tag>
    <b:SourceType>InternetSite</b:SourceType>
    <b:Guid>{467CEACF-A278-084D-961F-46D8127938D3}</b:Guid>
    <b:Title>Genetics Home Reference</b:Title>
    <b:URL>https://ghr.nlm.nih.gov/glossary</b:URL>
    <b:Year>2016</b:Year>
    <b:Month>March</b:Month>
    <b:Day>21</b:Day>
    <b:YearAccessed>2016</b:YearAccessed>
    <b:MonthAccessed>March</b:MonthAccessed>
    <b:DayAccessed>23</b:DayAccessed>
    <b:Author>
      <b:Author>
        <b:Corporate>National Institute of Health</b:Corporate>
      </b:Author>
    </b:Author>
    <b:RefOrder>17</b:RefOrder>
  </b:Source>
  <b:Source>
    <b:Tag>Nat13</b:Tag>
    <b:SourceType>InternetSite</b:SourceType>
    <b:Guid>{48D72E7C-93DC-5546-AB2E-91182E088CA8}</b:Guid>
    <b:Author>
      <b:Author>
        <b:Corporate>National Center for Biotechnology Information</b:Corporate>
      </b:Author>
    </b:Author>
    <b:Title>RefSeqGene</b:Title>
    <b:URL>http://www.ncbi.nlm.nih.gov/refseq/rsg/about/</b:URL>
    <b:Year>2013</b:Year>
    <b:Month>October</b:Month>
    <b:Day>1</b:Day>
    <b:YearAccessed>2016</b:YearAccessed>
    <b:MonthAccessed>March </b:MonthAccessed>
    <b:RefOrder>18</b:RefOrder>
  </b:Source>
  <b:Source>
    <b:Tag>Joh10</b:Tag>
    <b:SourceType>Report</b:SourceType>
    <b:Guid>{0E8F2AD9-E236-474B-8EFC-CE4170F125D3}</b:Guid>
    <b:Title>False Discovery Rates</b:Title>
    <b:Year>2010</b:Year>
    <b:Author>
      <b:Author>
        <b:NameList>
          <b:Person>
            <b:Last>Storey</b:Last>
            <b:First>John</b:First>
            <b:Middle>D.</b:Middle>
          </b:Person>
        </b:NameList>
      </b:Author>
    </b:Author>
    <b:Institution>Princeton University</b:Institution>
    <b:RefOrder>19</b:RefOrder>
  </b:Source>
  <b:Source>
    <b:Tag>Rob14</b:Tag>
    <b:SourceType>JournalArticle</b:SourceType>
    <b:Guid>{0F4F9440-F8D0-BF4F-9C01-8C6D02095C65}</b:Guid>
    <b:Title>Statistical methods for detecting differentially methylated loci and regions</b:Title>
    <b:Year>2014</b:Year>
    <b:StandardNumber>10.3389/fgene.2014.00324</b:StandardNumber>
    <b:Author>
      <b:Author>
        <b:NameList>
          <b:Person>
            <b:Last>Robinson</b:Last>
            <b:Middle>D</b:Middle>
            <b:First>Mark</b:First>
          </b:Person>
          <b:Person>
            <b:Last>Kahraman</b:Last>
            <b:First>Abdullah</b:First>
          </b:Person>
          <b:Person>
            <b:Last>Law</b:Last>
            <b:Middle>W</b:Middle>
            <b:First>Charity</b:First>
          </b:Person>
          <b:Person>
            <b:Last>Lindsay</b:Last>
            <b:First>Helen</b:First>
          </b:Person>
          <b:Person>
            <b:Last>Nowicka</b:Last>
            <b:First>Malgorzata</b:First>
          </b:Person>
          <b:Person>
            <b:Last>Weber</b:Last>
            <b:Middle>M</b:Middle>
            <b:First>Lukas</b:First>
          </b:Person>
          <b:Person>
            <b:Last>Zhou</b:Last>
            <b:First>Xiaobei</b:First>
          </b:Person>
        </b:NameList>
      </b:Author>
    </b:Author>
    <b:JournalName>Frontiers in Genetics</b:JournalName>
    <b:Month>September</b:Month>
    <b:Volume>5</b:Volume>
    <b:Issue>324</b:Issue>
    <b:RefOrder>20</b:RefOrder>
  </b:Source>
  <b:Source>
    <b:Tag>Chr12</b:Tag>
    <b:SourceType>JournalArticle</b:SourceType>
    <b:Guid>{6844056B-B377-2145-8298-9D48861D172C}</b:Guid>
    <b:Author>
      <b:Author>
        <b:NameList>
          <b:Person>
            <b:Last>Bock</b:Last>
            <b:First>Christoph</b:First>
          </b:Person>
        </b:NameList>
      </b:Author>
    </b:Author>
    <b:Title>Analysing and interpreting DNA methylation data</b:Title>
    <b:JournalName>Genetics</b:JournalName>
    <b:Year>2012</b:Year>
    <b:Month>October</b:Month>
    <b:Volume>13</b:Volume>
    <b:Pages>705-719</b:Pages>
    <b:StandardNumber>10.1038/nrg3273</b:StandardNumber>
    <b:RefOrder>21</b:RefOrder>
  </b:Source>
  <b:Source>
    <b:Tag>Clo10</b:Tag>
    <b:SourceType>DocumentFromInternetSite</b:SourceType>
    <b:Guid>{D04D86CD-C81E-584A-94CD-654BF9C67688}</b:Guid>
    <b:Author>
      <b:Author>
        <b:NameList>
          <b:Person>
            <b:Last>Cloud</b:Last>
            <b:First>John</b:First>
          </b:Person>
        </b:NameList>
      </b:Author>
    </b:Author>
    <b:Title>Why your DNA Isn't Your Destiny</b:Title>
    <b:Publisher>TIme Magazine</b:Publisher>
    <b:Year>2010</b:Year>
    <b:Month>January</b:Month>
    <b:Day>6</b:Day>
    <b:PeriodicalTitle>Time Magazine</b:PeriodicalTitle>
    <b:InternetSiteTitle>Time</b:InternetSiteTitle>
    <b:URL>http://content.time.com/time/magazine/article/0,9171,1952313,00.html</b:URL>
    <b:YearAccessed>2015</b:YearAccessed>
    <b:MonthAccessed>May</b:MonthAccessed>
    <b:RefOrder>22</b:RefOrder>
  </b:Source>
  <b:Source>
    <b:Tag>Smy</b:Tag>
    <b:SourceType>JournalArticle</b:SourceType>
    <b:Guid>{BBADEB81-A2BF-A14F-A532-6A2C67E78EA0}</b:Guid>
    <b:Title>Linear models and empirical Bayes methods for assessing differential expression in microarray experiments</b:Title>
    <b:Volume>3</b:Volume>
    <b:Author>
      <b:Author>
        <b:NameList>
          <b:Person>
            <b:Last>Smyth</b:Last>
            <b:First>GK</b:First>
          </b:Person>
        </b:NameList>
      </b:Author>
    </b:Author>
    <b:JournalName>Statistical Applications in Genetics and Molecular Biology</b:JournalName>
    <b:Issue>1</b:Issue>
    <b:RefOrder>16</b:RefOrder>
  </b:Source>
</b:Sources>
</file>

<file path=customXml/itemProps1.xml><?xml version="1.0" encoding="utf-8"?>
<ds:datastoreItem xmlns:ds="http://schemas.openxmlformats.org/officeDocument/2006/customXml" ds:itemID="{94DA28A5-688C-6942-80B6-558932249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26</Pages>
  <Words>5644</Words>
  <Characters>32173</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Missouri University of Science and Technology</Company>
  <LinksUpToDate>false</LinksUpToDate>
  <CharactersWithSpaces>37742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Bodine, Arielle C. (S&amp;T-Student)</dc:creator>
  <cp:lastModifiedBy>Microsoft Office User</cp:lastModifiedBy>
  <cp:revision>7</cp:revision>
  <cp:lastPrinted>2016-04-03T22:52:00Z</cp:lastPrinted>
  <dcterms:created xsi:type="dcterms:W3CDTF">2017-03-23T21:20:00Z</dcterms:created>
  <dcterms:modified xsi:type="dcterms:W3CDTF">2017-03-28T23:41:00Z</dcterms:modified>
</cp:coreProperties>
</file>